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8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40" w:lineRule="exact"/>
        <w:jc w:val="center"/>
        <w:rPr>
          <w:rFonts w:hint="eastAsia" w:ascii="方正小标宋简体" w:hAnsi="仿宋_GB2312" w:eastAsia="方正小标宋简体" w:cs="仿宋_GB2312"/>
          <w:bCs/>
          <w:color w:val="000000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bCs/>
          <w:color w:val="000000"/>
          <w:sz w:val="36"/>
          <w:szCs w:val="36"/>
        </w:rPr>
        <w:t>新增百万亩国土绿化行动进展各市排名</w:t>
      </w:r>
    </w:p>
    <w:tbl>
      <w:tblPr>
        <w:tblStyle w:val="3"/>
        <w:tblpPr w:leftFromText="180" w:rightFromText="180" w:vertAnchor="text" w:horzAnchor="margin" w:tblpY="808"/>
        <w:tblOverlap w:val="never"/>
        <w:tblW w:w="910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6"/>
        <w:gridCol w:w="1276"/>
        <w:gridCol w:w="1417"/>
        <w:gridCol w:w="1418"/>
        <w:gridCol w:w="1417"/>
        <w:gridCol w:w="1418"/>
        <w:gridCol w:w="129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市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计划任务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（亩）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地块落实</w:t>
            </w:r>
            <w:r>
              <w:rPr>
                <w:rFonts w:ascii="宋体" w:hAnsi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（亩）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Style w:val="8"/>
                <w:rFonts w:hint="default"/>
                <w:sz w:val="22"/>
                <w:szCs w:val="22"/>
                <w:lang w:bidi="ar"/>
              </w:rPr>
              <w:t>地块落实</w:t>
            </w:r>
            <w:r>
              <w:rPr>
                <w:rFonts w:ascii="宋体" w:hAnsi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Style w:val="8"/>
                <w:rFonts w:hint="default"/>
                <w:sz w:val="22"/>
                <w:szCs w:val="22"/>
                <w:lang w:bidi="ar"/>
              </w:rPr>
              <w:t>（</w:t>
            </w:r>
            <w:r>
              <w:rPr>
                <w:rFonts w:ascii="宋体" w:hAnsi="宋体"/>
                <w:b/>
                <w:color w:val="000000"/>
                <w:kern w:val="0"/>
                <w:sz w:val="22"/>
                <w:szCs w:val="22"/>
                <w:lang w:bidi="ar"/>
              </w:rPr>
              <w:t>%</w:t>
            </w:r>
            <w:r>
              <w:rPr>
                <w:rStyle w:val="8"/>
                <w:rFonts w:hint="default"/>
                <w:sz w:val="22"/>
                <w:szCs w:val="22"/>
                <w:lang w:bidi="ar"/>
              </w:rPr>
              <w:t>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施工完成</w:t>
            </w:r>
            <w:r>
              <w:rPr>
                <w:rFonts w:ascii="宋体" w:hAnsi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（亩）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施工完成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（%）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衢州市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2"/>
                <w:szCs w:val="22"/>
                <w:lang w:bidi="ar"/>
              </w:rPr>
              <w:t>33000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2"/>
                <w:szCs w:val="22"/>
                <w:lang w:bidi="ar"/>
              </w:rPr>
              <w:t xml:space="preserve">41829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2"/>
                <w:szCs w:val="22"/>
                <w:lang w:bidi="ar"/>
              </w:rPr>
              <w:t xml:space="preserve">126.8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38092 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2"/>
                <w:szCs w:val="22"/>
                <w:lang w:bidi="ar"/>
              </w:rPr>
              <w:t xml:space="preserve">115.4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金华市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2"/>
                <w:szCs w:val="22"/>
                <w:lang w:bidi="ar"/>
              </w:rPr>
              <w:t>42100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2"/>
                <w:szCs w:val="22"/>
                <w:lang w:bidi="ar"/>
              </w:rPr>
              <w:t xml:space="preserve">47512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2"/>
                <w:szCs w:val="22"/>
                <w:lang w:bidi="ar"/>
              </w:rPr>
              <w:t xml:space="preserve">112.9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2"/>
                <w:szCs w:val="22"/>
                <w:lang w:bidi="ar"/>
              </w:rPr>
              <w:t xml:space="preserve">44882 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2"/>
                <w:szCs w:val="22"/>
                <w:lang w:bidi="ar"/>
              </w:rPr>
              <w:t xml:space="preserve">106.6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湖州市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2"/>
                <w:szCs w:val="22"/>
                <w:lang w:bidi="ar"/>
              </w:rPr>
              <w:t>10200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2"/>
                <w:szCs w:val="22"/>
                <w:lang w:bidi="ar"/>
              </w:rPr>
              <w:t xml:space="preserve">11170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2"/>
                <w:szCs w:val="22"/>
                <w:lang w:bidi="ar"/>
              </w:rPr>
              <w:t xml:space="preserve">109.5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2"/>
                <w:szCs w:val="22"/>
                <w:lang w:bidi="ar"/>
              </w:rPr>
              <w:t xml:space="preserve">10660 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2"/>
                <w:szCs w:val="22"/>
                <w:lang w:bidi="ar"/>
              </w:rPr>
              <w:t xml:space="preserve">104.5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丽水市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2"/>
                <w:szCs w:val="22"/>
                <w:lang w:bidi="ar"/>
              </w:rPr>
              <w:t>99900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2"/>
                <w:szCs w:val="22"/>
                <w:lang w:bidi="ar"/>
              </w:rPr>
              <w:t xml:space="preserve">104316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2"/>
                <w:szCs w:val="22"/>
                <w:lang w:bidi="ar"/>
              </w:rPr>
              <w:t xml:space="preserve">104.4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2"/>
                <w:szCs w:val="22"/>
                <w:lang w:bidi="ar"/>
              </w:rPr>
              <w:t xml:space="preserve">101734 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2"/>
                <w:szCs w:val="22"/>
                <w:lang w:bidi="ar"/>
              </w:rPr>
              <w:t xml:space="preserve">101.8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台州市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2"/>
                <w:szCs w:val="22"/>
                <w:lang w:bidi="ar"/>
              </w:rPr>
              <w:t>64400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2"/>
                <w:szCs w:val="22"/>
                <w:lang w:bidi="ar"/>
              </w:rPr>
              <w:t xml:space="preserve">70160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2"/>
                <w:szCs w:val="22"/>
                <w:lang w:bidi="ar"/>
              </w:rPr>
              <w:t xml:space="preserve">108.9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2"/>
                <w:szCs w:val="22"/>
                <w:lang w:bidi="ar"/>
              </w:rPr>
              <w:t xml:space="preserve">65548 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2"/>
                <w:szCs w:val="22"/>
                <w:lang w:bidi="ar"/>
              </w:rPr>
              <w:t xml:space="preserve">101.8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杭州市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2"/>
                <w:szCs w:val="22"/>
                <w:lang w:bidi="ar"/>
              </w:rPr>
              <w:t>45500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2"/>
                <w:szCs w:val="22"/>
                <w:lang w:bidi="ar"/>
              </w:rPr>
              <w:t xml:space="preserve">50154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2"/>
                <w:szCs w:val="22"/>
                <w:lang w:bidi="ar"/>
              </w:rPr>
              <w:t xml:space="preserve">110.2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2"/>
                <w:szCs w:val="22"/>
                <w:lang w:bidi="ar"/>
              </w:rPr>
              <w:t xml:space="preserve">46033 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2"/>
                <w:szCs w:val="22"/>
                <w:lang w:bidi="ar"/>
              </w:rPr>
              <w:t xml:space="preserve">101.2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绍兴市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2"/>
                <w:szCs w:val="22"/>
                <w:lang w:bidi="ar"/>
              </w:rPr>
              <w:t>23400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2"/>
                <w:szCs w:val="22"/>
                <w:lang w:bidi="ar"/>
              </w:rPr>
              <w:t xml:space="preserve">24032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2"/>
                <w:szCs w:val="22"/>
                <w:lang w:bidi="ar"/>
              </w:rPr>
              <w:t xml:space="preserve">102.7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2"/>
                <w:szCs w:val="22"/>
                <w:lang w:bidi="ar"/>
              </w:rPr>
              <w:t xml:space="preserve">22830 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2"/>
                <w:szCs w:val="22"/>
                <w:lang w:bidi="ar"/>
              </w:rPr>
              <w:t xml:space="preserve">97.6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舟山市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2"/>
                <w:szCs w:val="22"/>
                <w:lang w:bidi="ar"/>
              </w:rPr>
              <w:t>8100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2"/>
                <w:szCs w:val="22"/>
                <w:lang w:bidi="ar"/>
              </w:rPr>
              <w:t xml:space="preserve">8680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2"/>
                <w:szCs w:val="22"/>
                <w:lang w:bidi="ar"/>
              </w:rPr>
              <w:t xml:space="preserve">107.2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2"/>
                <w:szCs w:val="22"/>
                <w:lang w:bidi="ar"/>
              </w:rPr>
              <w:t xml:space="preserve">7520 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2"/>
                <w:szCs w:val="22"/>
                <w:lang w:bidi="ar"/>
              </w:rPr>
              <w:t xml:space="preserve">92.8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宁波市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2"/>
                <w:szCs w:val="22"/>
                <w:lang w:bidi="ar"/>
              </w:rPr>
              <w:t>33800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34352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2"/>
                <w:szCs w:val="22"/>
                <w:lang w:bidi="ar"/>
              </w:rPr>
              <w:t xml:space="preserve">101.6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2"/>
                <w:szCs w:val="22"/>
                <w:lang w:bidi="ar"/>
              </w:rPr>
              <w:t xml:space="preserve">30745 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2"/>
                <w:szCs w:val="22"/>
                <w:lang w:bidi="ar"/>
              </w:rPr>
              <w:t xml:space="preserve">91.0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温州市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2"/>
                <w:szCs w:val="22"/>
                <w:lang w:bidi="ar"/>
              </w:rPr>
              <w:t>114200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2"/>
                <w:szCs w:val="22"/>
                <w:lang w:bidi="ar"/>
              </w:rPr>
              <w:t xml:space="preserve">114789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2"/>
                <w:szCs w:val="22"/>
                <w:lang w:bidi="ar"/>
              </w:rPr>
              <w:t xml:space="preserve">100.5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2"/>
                <w:szCs w:val="22"/>
                <w:lang w:bidi="ar"/>
              </w:rPr>
              <w:t xml:space="preserve">96138 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2"/>
                <w:szCs w:val="22"/>
                <w:lang w:bidi="ar"/>
              </w:rPr>
              <w:t xml:space="preserve">84.2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bidi="ar"/>
              </w:rPr>
              <w:t>嘉兴市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2"/>
                <w:szCs w:val="22"/>
                <w:lang w:bidi="ar"/>
              </w:rPr>
              <w:t>25400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2"/>
                <w:szCs w:val="22"/>
                <w:lang w:bidi="ar"/>
              </w:rPr>
              <w:t xml:space="preserve">25592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2"/>
                <w:szCs w:val="22"/>
                <w:lang w:bidi="ar"/>
              </w:rPr>
              <w:t xml:space="preserve">100.8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2"/>
                <w:szCs w:val="22"/>
                <w:lang w:bidi="ar"/>
              </w:rPr>
              <w:t xml:space="preserve">12637 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22"/>
                <w:szCs w:val="22"/>
                <w:lang w:bidi="ar"/>
              </w:rPr>
              <w:t xml:space="preserve">49.8 </w:t>
            </w:r>
          </w:p>
        </w:tc>
      </w:tr>
    </w:tbl>
    <w:p>
      <w:pPr>
        <w:spacing w:after="156" w:afterLines="50" w:line="64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（截止4月27日）</w:t>
      </w:r>
    </w:p>
    <w:p>
      <w:pPr>
        <w:spacing w:before="156" w:beforeLines="50" w:line="52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>注：排名按施工完成（%）、地块落实（%）、计划任务优先顺序。</w:t>
      </w:r>
    </w:p>
    <w:p>
      <w:pPr>
        <w:spacing w:before="312" w:beforeLines="100"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before="312" w:beforeLines="100"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3D2684"/>
    <w:rsid w:val="0DE1209E"/>
    <w:rsid w:val="139908BD"/>
    <w:rsid w:val="251E1C3E"/>
    <w:rsid w:val="2593690B"/>
    <w:rsid w:val="2F5D7C95"/>
    <w:rsid w:val="31ED163E"/>
    <w:rsid w:val="3B3D2684"/>
    <w:rsid w:val="4F283687"/>
    <w:rsid w:val="535034C6"/>
    <w:rsid w:val="539C092B"/>
    <w:rsid w:val="5A1F1307"/>
    <w:rsid w:val="65FB4C87"/>
    <w:rsid w:val="6B7E4375"/>
    <w:rsid w:val="786C73C8"/>
    <w:rsid w:val="79C9002B"/>
    <w:rsid w:val="7B5241BB"/>
    <w:rsid w:val="7BCE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1E5D00"/>
      <w:u w:val="none"/>
    </w:rPr>
  </w:style>
  <w:style w:type="character" w:styleId="7">
    <w:name w:val="Hyperlink"/>
    <w:basedOn w:val="4"/>
    <w:uiPriority w:val="0"/>
    <w:rPr>
      <w:color w:val="1E5D00"/>
      <w:u w:val="none"/>
    </w:rPr>
  </w:style>
  <w:style w:type="character" w:customStyle="1" w:styleId="8">
    <w:name w:val="font112"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2020-04-28T01:24:00Z</dcterms:created>
  <dc:creator>数据驿站</dc:creator>
  <cp:lastModifiedBy>数据驿站</cp:lastModifiedBy>
  <dcterms:modified xsi:type="dcterms:W3CDTF">2020-04-30T10:04:16Z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