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textAlignment w:val="auto"/>
        <w:rPr>
          <w:rFonts w:hint="eastAsia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textAlignment w:val="auto"/>
        <w:rPr>
          <w:rFonts w:hint="eastAsia" w:ascii="仿宋_GB2312" w:hAnsi="仿宋_GB2312" w:eastAsia="仿宋_GB2312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“我为亚运种棵树”活动方式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Lines="0"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（参考）</w:t>
      </w:r>
    </w:p>
    <w:p>
      <w:pPr>
        <w:adjustRightInd w:val="0"/>
        <w:snapToGrid w:val="0"/>
        <w:spacing w:beforeLines="0" w:afterLines="0" w:line="580" w:lineRule="exact"/>
        <w:rPr>
          <w:rFonts w:hint="eastAsia" w:ascii="仿宋_GB2312" w:hAnsi="仿宋_GB2312" w:eastAsia="仿宋_GB2312"/>
          <w:sz w:val="32"/>
          <w:szCs w:val="24"/>
          <w:lang w:val="en-US" w:eastAsia="zh-CN"/>
        </w:rPr>
      </w:pPr>
    </w:p>
    <w:p>
      <w:pPr>
        <w:adjustRightInd w:val="0"/>
        <w:snapToGrid w:val="0"/>
        <w:spacing w:beforeLines="0" w:afterLines="0" w:line="580" w:lineRule="exact"/>
        <w:ind w:firstLine="640"/>
        <w:rPr>
          <w:rFonts w:hint="eastAsia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一、造林绿化类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/>
        <w:textAlignment w:val="auto"/>
        <w:rPr>
          <w:rFonts w:hint="eastAsia" w:ascii="仿宋_GB2312" w:hAnsi="仿宋_GB2312" w:eastAsia="仿宋_GB2312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24"/>
          <w:shd w:val="clear" w:color="auto" w:fill="auto"/>
        </w:rPr>
        <w:t>直接参加乔、灌、草植被育苗、栽植全部或部分过程的劳动</w:t>
      </w:r>
      <w:r>
        <w:rPr>
          <w:rFonts w:hint="eastAsia" w:ascii="仿宋_GB2312" w:hAnsi="仿宋_GB2312" w:eastAsia="仿宋_GB2312"/>
          <w:color w:val="auto"/>
          <w:sz w:val="32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/>
        <w:textAlignment w:val="auto"/>
        <w:rPr>
          <w:rFonts w:hint="eastAsia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二、抚育管护类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/>
        <w:textAlignment w:val="auto"/>
        <w:rPr>
          <w:rFonts w:hint="eastAsia" w:ascii="仿宋_GB2312" w:hAnsi="仿宋_GB2312" w:eastAsia="仿宋_GB2312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/>
          <w:sz w:val="32"/>
        </w:rPr>
        <w:t>直接参加对现有乔、灌、草植被除草除杂、浇水、松土施肥、有害生物防治、整枝修剪、间伐等抚育管护活动全部或部分过程的劳动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/>
        <w:textAlignment w:val="auto"/>
        <w:rPr>
          <w:rFonts w:hint="default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三、自然保护类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color w:val="auto"/>
          <w:sz w:val="32"/>
          <w:szCs w:val="32"/>
        </w:rPr>
        <w:t>按有关规范要求，身体力行参加保护生物多样性、野生动物栖息地，修复退化或受损土地自然生态功能的全部或部分过程的劳动</w:t>
      </w:r>
      <w:r>
        <w:rPr>
          <w:rFonts w:hint="eastAsia" w:ascii="仿宋_GB2312" w:eastAsia="仿宋_GB2312" w:cs="Times New Roman"/>
          <w:bCs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/>
        <w:textAlignment w:val="auto"/>
        <w:rPr>
          <w:rFonts w:hint="default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四、认种认养类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color w:val="auto"/>
          <w:sz w:val="32"/>
          <w:szCs w:val="32"/>
        </w:rPr>
        <w:t>通过直接投工投劳或捐资代劳，在指定地点新建乔、灌、草植被，或对指定乔、灌、草植被进行冠名或非冠名养护</w:t>
      </w:r>
      <w:r>
        <w:rPr>
          <w:rFonts w:hint="eastAsia" w:ascii="仿宋_GB2312" w:eastAsia="仿宋_GB2312" w:cs="Times New Roman"/>
          <w:bCs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/>
        <w:textAlignment w:val="auto"/>
        <w:rPr>
          <w:rFonts w:hint="eastAsia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设施修建类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color w:val="auto"/>
          <w:sz w:val="32"/>
          <w:szCs w:val="32"/>
        </w:rPr>
        <w:t>在技术人员指导下，修建森林作业道、森林防火带、森林公园步道，绿地灌溉（排涝）渠道，以及各类绿地游憩、服务、管理设施等全部或部分过程的劳动</w:t>
      </w:r>
      <w:r>
        <w:rPr>
          <w:rFonts w:hint="eastAsia" w:ascii="仿宋_GB2312" w:eastAsia="仿宋_GB2312" w:cs="Times New Roman"/>
          <w:bCs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beforeLines="0" w:afterLines="0" w:line="580" w:lineRule="exact"/>
        <w:ind w:firstLine="640"/>
        <w:rPr>
          <w:rFonts w:hint="default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捐资捐物类</w:t>
      </w:r>
    </w:p>
    <w:p>
      <w:pPr>
        <w:adjustRightInd w:val="0"/>
        <w:snapToGrid w:val="0"/>
        <w:spacing w:beforeLines="0" w:afterLines="0" w:line="580" w:lineRule="exact"/>
        <w:ind w:firstLine="640" w:firstLineChars="200"/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向合法公募组织捐赠资金用于国土绿化，或捐献当地国土绿化急需物资</w:t>
      </w:r>
      <w:r>
        <w:rPr>
          <w:rFonts w:hint="eastAsia" w:ascii="仿宋_GB2312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beforeLines="0" w:afterLines="0" w:line="580" w:lineRule="exact"/>
        <w:ind w:firstLine="640"/>
        <w:rPr>
          <w:rFonts w:hint="default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志愿服务类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580" w:lineRule="exact"/>
        <w:ind w:firstLine="640" w:firstLineChars="200"/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参加国土绿化公益宣传活动，或按有关要求提供与国土绿化相关的普及推广、培训指导、公益活动组织管理等志愿服务</w:t>
      </w:r>
      <w:r>
        <w:rPr>
          <w:rFonts w:hint="eastAsia" w:ascii="仿宋_GB2312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beforeLines="0" w:afterLines="0" w:line="580" w:lineRule="exact"/>
        <w:ind w:firstLine="640"/>
        <w:rPr>
          <w:rFonts w:hint="default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其他类</w:t>
      </w:r>
    </w:p>
    <w:p>
      <w:pPr>
        <w:adjustRightInd w:val="0"/>
        <w:snapToGrid w:val="0"/>
        <w:spacing w:beforeLines="0" w:afterLines="0" w:line="580" w:lineRule="exact"/>
        <w:ind w:firstLine="640" w:firstLineChars="200"/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其他与国土绿化相关的劳动或贡献</w:t>
      </w:r>
      <w:r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beforeLines="0" w:afterLines="0" w:line="580" w:lineRule="exact"/>
        <w:ind w:firstLine="640" w:firstLineChars="200"/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Lines="0" w:afterLines="0" w:line="580" w:lineRule="exact"/>
        <w:ind w:firstLine="640" w:firstLineChars="200"/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Lines="0" w:afterLines="0" w:line="580" w:lineRule="exact"/>
        <w:ind w:firstLine="640" w:firstLineChars="200"/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Lines="0" w:afterLines="0" w:line="580" w:lineRule="exact"/>
        <w:ind w:firstLine="640" w:firstLineChars="200"/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Lines="0" w:afterLines="0" w:line="580" w:lineRule="exact"/>
        <w:ind w:firstLine="640" w:firstLineChars="200"/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Lines="0" w:afterLines="0" w:line="580" w:lineRule="exact"/>
        <w:ind w:firstLine="640" w:firstLineChars="200"/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Lines="0" w:afterLines="0" w:line="580" w:lineRule="exact"/>
        <w:ind w:firstLine="640" w:firstLineChars="200"/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Lines="0" w:afterLines="0" w:line="580" w:lineRule="exact"/>
        <w:ind w:firstLine="640" w:firstLineChars="200"/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Lines="0" w:afterLines="0" w:line="580" w:lineRule="exact"/>
        <w:ind w:firstLine="640" w:firstLineChars="200"/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Lines="0" w:afterLines="0" w:line="580" w:lineRule="exact"/>
        <w:ind w:firstLine="640" w:firstLineChars="200"/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Lines="0" w:afterLines="0" w:line="580" w:lineRule="exact"/>
        <w:ind w:firstLine="640" w:firstLineChars="200"/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Lines="0" w:afterLines="0" w:line="580" w:lineRule="exact"/>
        <w:ind w:firstLine="640" w:firstLineChars="200"/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Lines="0" w:afterLines="0" w:line="580" w:lineRule="exact"/>
        <w:ind w:firstLine="640" w:firstLineChars="200"/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Lines="0" w:afterLines="0" w:line="580" w:lineRule="exact"/>
        <w:ind w:firstLine="640" w:firstLineChars="200"/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 w:val="0"/>
          <w:color w:val="auto"/>
          <w:sz w:val="44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 w:val="0"/>
          <w:color w:val="auto"/>
          <w:sz w:val="44"/>
          <w:szCs w:val="36"/>
          <w:lang w:val="en-US" w:eastAsia="zh-CN"/>
        </w:rPr>
        <w:t>宣传标语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Lines="0"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24"/>
          <w:lang w:val="en-US" w:eastAsia="zh-CN"/>
        </w:rPr>
        <w:t>（参考）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630" w:leftChars="0"/>
        <w:textAlignment w:val="auto"/>
        <w:rPr>
          <w:rFonts w:hint="eastAsia" w:ascii="仿宋_GB2312" w:hAnsi="Times New Roman" w:eastAsia="仿宋_GB2312" w:cs="Times New Roman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Times New Roman" w:eastAsia="仿宋_GB2312" w:cs="Times New Roman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1.</w:t>
      </w:r>
      <w:r>
        <w:rPr>
          <w:rFonts w:hint="eastAsia" w:ascii="仿宋_GB2312" w:hAnsi="Times New Roman" w:eastAsia="仿宋_GB2312" w:cs="Times New Roman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我为亚运种棵树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630" w:leftChars="0"/>
        <w:textAlignment w:val="auto"/>
        <w:rPr>
          <w:rFonts w:hint="default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2.</w:t>
      </w:r>
      <w:r>
        <w:rPr>
          <w:rFonts w:hint="eastAsia" w:ascii="仿宋_GB2312" w:hAnsi="Times New Roman" w:eastAsia="仿宋_GB2312" w:cs="Times New Roman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履行植树义务</w:t>
      </w:r>
      <w:r>
        <w:rPr>
          <w:rFonts w:hint="eastAsia" w:ascii="仿宋_GB2312" w:hAnsi="Times New Roman" w:eastAsia="仿宋_GB2312" w:cs="Times New Roman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 xml:space="preserve"> </w:t>
      </w:r>
      <w:r>
        <w:rPr>
          <w:rFonts w:hint="eastAsia" w:ascii="仿宋_GB2312" w:hAnsi="Times New Roman" w:eastAsia="仿宋_GB2312" w:cs="Times New Roman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共建美丽</w:t>
      </w:r>
      <w:r>
        <w:rPr>
          <w:rFonts w:hint="eastAsia" w:ascii="仿宋_GB2312" w:hAnsi="Times New Roman" w:eastAsia="仿宋_GB2312" w:cs="Times New Roman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*</w:t>
      </w:r>
      <w:r>
        <w:rPr>
          <w:rFonts w:hint="eastAsia" w:ascii="仿宋_GB2312" w:hAnsi="Times New Roman" w:eastAsia="仿宋_GB2312" w:cs="Times New Roman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*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630" w:leftChars="0"/>
        <w:textAlignment w:val="auto"/>
        <w:rPr>
          <w:rFonts w:hint="default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  <w:t>3.</w:t>
      </w:r>
      <w:r>
        <w:rPr>
          <w:rFonts w:hint="default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  <w:t>参</w:t>
      </w:r>
      <w:r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  <w:t>加</w:t>
      </w:r>
      <w:r>
        <w:rPr>
          <w:rFonts w:hint="default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  <w:t>义务植树</w:t>
      </w:r>
      <w:r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  <w:t xml:space="preserve"> 助力亚运碳中和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630" w:leftChars="0"/>
        <w:textAlignment w:val="auto"/>
        <w:rPr>
          <w:rFonts w:hint="default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  <w:t>4.</w:t>
      </w:r>
      <w:r>
        <w:rPr>
          <w:rFonts w:hint="default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  <w:t>我有一棵树</w:t>
      </w:r>
      <w:r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  <w:t xml:space="preserve"> 种在**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630" w:leftChars="0"/>
        <w:textAlignment w:val="auto"/>
        <w:rPr>
          <w:rFonts w:hint="default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  <w:t>5.</w:t>
      </w:r>
      <w:r>
        <w:rPr>
          <w:rFonts w:hint="default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  <w:t>我为亚运种棵树</w:t>
      </w:r>
      <w:r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  <w:t xml:space="preserve"> **（部门）在行动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630" w:leftChars="0"/>
        <w:textAlignment w:val="auto"/>
        <w:rPr>
          <w:rFonts w:hint="default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  <w:t>6.小手牵大手  共植亚运林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24"/>
        </w:rPr>
      </w:pP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7.</w:t>
      </w:r>
      <w:r>
        <w:rPr>
          <w:rFonts w:hint="eastAsia" w:ascii="仿宋_GB2312" w:hAnsi="仿宋_GB2312" w:eastAsia="仿宋_GB2312"/>
          <w:sz w:val="32"/>
          <w:szCs w:val="24"/>
        </w:rPr>
        <w:t>全民参与义务植树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  <w:szCs w:val="24"/>
        </w:rPr>
        <w:t xml:space="preserve"> 共建绿色低碳亚运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630" w:firstLine="0" w:firstLineChars="0"/>
        <w:jc w:val="left"/>
        <w:textAlignment w:val="auto"/>
        <w:rPr>
          <w:rFonts w:hint="default" w:ascii="仿宋_GB2312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仿宋_GB2312" w:hAnsi="Times New Roman" w:eastAsia="仿宋_GB2312" w:cs="Times New Roman"/>
          <w:bCs/>
          <w:color w:val="auto"/>
          <w:sz w:val="32"/>
          <w:szCs w:val="32"/>
        </w:rPr>
        <w:t>8.</w:t>
      </w:r>
      <w:r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  <w:t>走进</w:t>
      </w:r>
      <w:r>
        <w:rPr>
          <w:rFonts w:hint="default" w:ascii="仿宋_GB2312" w:hAnsi="Times New Roman" w:eastAsia="仿宋_GB2312" w:cs="Times New Roman"/>
          <w:bCs/>
          <w:color w:val="auto"/>
          <w:sz w:val="32"/>
          <w:szCs w:val="32"/>
        </w:rPr>
        <w:t>森林</w:t>
      </w:r>
      <w:r>
        <w:rPr>
          <w:rFonts w:hint="default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  <w:t xml:space="preserve">  走进杭州亚运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630" w:firstLine="0" w:firstLineChars="0"/>
        <w:jc w:val="left"/>
        <w:textAlignment w:val="auto"/>
        <w:rPr>
          <w:rFonts w:hint="default" w:ascii="仿宋_GB2312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仿宋_GB2312" w:hAnsi="Times New Roman" w:eastAsia="仿宋_GB2312" w:cs="Times New Roman"/>
          <w:bCs/>
          <w:color w:val="auto"/>
          <w:sz w:val="32"/>
          <w:szCs w:val="32"/>
        </w:rPr>
        <w:t>9.</w:t>
      </w:r>
      <w:r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  <w:t xml:space="preserve">来“浙”里种树  </w:t>
      </w:r>
      <w:r>
        <w:rPr>
          <w:rFonts w:hint="default" w:ascii="仿宋_GB2312" w:hAnsi="Times New Roman" w:eastAsia="仿宋_GB2312" w:cs="Times New Roman"/>
          <w:bCs/>
          <w:color w:val="auto"/>
          <w:sz w:val="32"/>
          <w:szCs w:val="32"/>
        </w:rPr>
        <w:t>扮靓属于我们的亚运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630" w:firstLine="0" w:firstLineChars="0"/>
        <w:jc w:val="left"/>
        <w:textAlignment w:val="auto"/>
        <w:rPr>
          <w:rFonts w:hint="default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  <w:t>10.参与义务植树  参与绿色生活新风尚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630" w:firstLine="0" w:firstLineChars="0"/>
        <w:jc w:val="left"/>
        <w:textAlignment w:val="auto"/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630" w:firstLine="0" w:firstLineChars="0"/>
        <w:jc w:val="left"/>
        <w:textAlignment w:val="auto"/>
        <w:rPr>
          <w:rFonts w:hint="default" w:ascii="仿宋_GB2312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备注：为避免隐性营销产生纠纷，标语内不得出现公司名称。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pStyle w:val="3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28" w:right="1304" w:bottom="1531" w:left="1531" w:header="851" w:footer="1587" w:gutter="0"/>
      <w:pgNumType w:fmt="numberInDash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宋三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5155565</wp:posOffset>
              </wp:positionH>
              <wp:positionV relativeFrom="paragraph">
                <wp:posOffset>-41910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5.95pt;margin-top:-3.3pt;height:144pt;width:144pt;mso-position-horizontal-relative:margin;mso-wrap-style:none;z-index:251659264;mso-width-relative:page;mso-height-relative:page;" filled="f" stroked="f" coordsize="21600,21600" o:gfxdata="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g3mNpdYAAAALAQAADwAAAAAAAAABACAAAAAiAAAAZHJzL2Rvd25y&#10;ZXYueG1sUEsBAhQAFAAAAAgAh07iQPQJJ5fHAQAAmQMAAA4AAAAAAAAAAQAgAAAAJQEAAGRycy9l&#10;Mm9Eb2MueG1sUEsFBgAAAAAGAAYAWQEAAF4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212725</wp:posOffset>
              </wp:positionH>
              <wp:positionV relativeFrom="paragraph">
                <wp:posOffset>-45085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.75pt;margin-top:-3.5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rD42/WAAAACQEAAA8AAAAAAAAAAQAgAAAAIgAAAGRycy9kb3du&#10;cmV2LnhtbFBLAQIUABQAAAAIAIdO4kDkov7PyAEAAJkDAAAOAAAAAAAAAAEAIAAAACUBAABkcnMv&#10;ZTJvRG9jLnhtbFBLBQYAAAAABgAGAFkBAABf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CA4752"/>
    <w:multiLevelType w:val="singleLevel"/>
    <w:tmpl w:val="8ECA475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E3557"/>
    <w:rsid w:val="00047F89"/>
    <w:rsid w:val="0155593F"/>
    <w:rsid w:val="02137BD2"/>
    <w:rsid w:val="02F847A4"/>
    <w:rsid w:val="03F0550A"/>
    <w:rsid w:val="051A2B63"/>
    <w:rsid w:val="057418A9"/>
    <w:rsid w:val="05780BFD"/>
    <w:rsid w:val="0639191A"/>
    <w:rsid w:val="080D6D8E"/>
    <w:rsid w:val="08B758B9"/>
    <w:rsid w:val="09291D96"/>
    <w:rsid w:val="09AA524E"/>
    <w:rsid w:val="09EB1E7D"/>
    <w:rsid w:val="0A35082D"/>
    <w:rsid w:val="0B1D61DD"/>
    <w:rsid w:val="0B501C37"/>
    <w:rsid w:val="0C005D1A"/>
    <w:rsid w:val="0C467D3B"/>
    <w:rsid w:val="0D406F05"/>
    <w:rsid w:val="0FF7405D"/>
    <w:rsid w:val="105B3A42"/>
    <w:rsid w:val="10D060EC"/>
    <w:rsid w:val="11754D43"/>
    <w:rsid w:val="158A22E8"/>
    <w:rsid w:val="167465AB"/>
    <w:rsid w:val="18DA34EF"/>
    <w:rsid w:val="1AC02920"/>
    <w:rsid w:val="1AEE585A"/>
    <w:rsid w:val="1D3C6044"/>
    <w:rsid w:val="1DD53EF6"/>
    <w:rsid w:val="1E49542C"/>
    <w:rsid w:val="1F5F5532"/>
    <w:rsid w:val="2134491F"/>
    <w:rsid w:val="21FF3E93"/>
    <w:rsid w:val="223B1D30"/>
    <w:rsid w:val="22C66994"/>
    <w:rsid w:val="2419290A"/>
    <w:rsid w:val="24AC3E14"/>
    <w:rsid w:val="24C257EC"/>
    <w:rsid w:val="26BB076F"/>
    <w:rsid w:val="276D1768"/>
    <w:rsid w:val="289E5075"/>
    <w:rsid w:val="28E451F1"/>
    <w:rsid w:val="28E50F22"/>
    <w:rsid w:val="29D2245F"/>
    <w:rsid w:val="2A7E74B9"/>
    <w:rsid w:val="2A9D7CA4"/>
    <w:rsid w:val="2B0A0549"/>
    <w:rsid w:val="2BB048B1"/>
    <w:rsid w:val="2C276796"/>
    <w:rsid w:val="2DEB733D"/>
    <w:rsid w:val="2F545268"/>
    <w:rsid w:val="2FE035E9"/>
    <w:rsid w:val="319A08F1"/>
    <w:rsid w:val="33E26823"/>
    <w:rsid w:val="34D75D28"/>
    <w:rsid w:val="34D804F0"/>
    <w:rsid w:val="35561D88"/>
    <w:rsid w:val="377A08E7"/>
    <w:rsid w:val="37B549A2"/>
    <w:rsid w:val="3A3B3823"/>
    <w:rsid w:val="3A5F4BB0"/>
    <w:rsid w:val="3B8921E5"/>
    <w:rsid w:val="3D754BBA"/>
    <w:rsid w:val="3DA705A4"/>
    <w:rsid w:val="3E3828FB"/>
    <w:rsid w:val="3ED91AEC"/>
    <w:rsid w:val="404A46EA"/>
    <w:rsid w:val="4069355C"/>
    <w:rsid w:val="4196736B"/>
    <w:rsid w:val="419D46BD"/>
    <w:rsid w:val="42374774"/>
    <w:rsid w:val="427D1773"/>
    <w:rsid w:val="42D72B8A"/>
    <w:rsid w:val="43057CC8"/>
    <w:rsid w:val="433A7AC1"/>
    <w:rsid w:val="44687D20"/>
    <w:rsid w:val="476D6A7F"/>
    <w:rsid w:val="48B1029F"/>
    <w:rsid w:val="490108A9"/>
    <w:rsid w:val="4A194F8E"/>
    <w:rsid w:val="4ACB521C"/>
    <w:rsid w:val="4B987E79"/>
    <w:rsid w:val="4C3E3557"/>
    <w:rsid w:val="4C7B30A5"/>
    <w:rsid w:val="4D7D4143"/>
    <w:rsid w:val="4F020812"/>
    <w:rsid w:val="4F253DA5"/>
    <w:rsid w:val="4FB5710C"/>
    <w:rsid w:val="5030701B"/>
    <w:rsid w:val="50A53A9E"/>
    <w:rsid w:val="524C3A74"/>
    <w:rsid w:val="556F44A7"/>
    <w:rsid w:val="56951F5D"/>
    <w:rsid w:val="56C2245D"/>
    <w:rsid w:val="56D53997"/>
    <w:rsid w:val="57460093"/>
    <w:rsid w:val="57F51C84"/>
    <w:rsid w:val="58A35293"/>
    <w:rsid w:val="59137BDB"/>
    <w:rsid w:val="59720904"/>
    <w:rsid w:val="5AC9399B"/>
    <w:rsid w:val="5F43269A"/>
    <w:rsid w:val="5F752F91"/>
    <w:rsid w:val="608D0461"/>
    <w:rsid w:val="619879D6"/>
    <w:rsid w:val="63BF7C60"/>
    <w:rsid w:val="64756852"/>
    <w:rsid w:val="65BC1DFE"/>
    <w:rsid w:val="66DB61FD"/>
    <w:rsid w:val="6A667061"/>
    <w:rsid w:val="6B6F20B0"/>
    <w:rsid w:val="6BE2526E"/>
    <w:rsid w:val="6E7316A7"/>
    <w:rsid w:val="6EAB4F21"/>
    <w:rsid w:val="6F6A5460"/>
    <w:rsid w:val="6F826746"/>
    <w:rsid w:val="713F7062"/>
    <w:rsid w:val="71F678DC"/>
    <w:rsid w:val="733067A9"/>
    <w:rsid w:val="74C51596"/>
    <w:rsid w:val="74F91872"/>
    <w:rsid w:val="76240EF6"/>
    <w:rsid w:val="76C82B01"/>
    <w:rsid w:val="77AA5F36"/>
    <w:rsid w:val="79486079"/>
    <w:rsid w:val="7A56033E"/>
    <w:rsid w:val="7AED5331"/>
    <w:rsid w:val="7B9C3A54"/>
    <w:rsid w:val="7FB4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djustRightInd w:val="0"/>
      <w:snapToGrid w:val="0"/>
      <w:spacing w:line="500" w:lineRule="exact"/>
      <w:ind w:firstLine="200" w:firstLineChars="200"/>
    </w:pPr>
    <w:rPr>
      <w:rFonts w:eastAsia="方正宋三简体"/>
      <w:sz w:val="23"/>
      <w:szCs w:val="20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4">
    <w:name w:val="Normal Indent"/>
    <w:basedOn w:val="1"/>
    <w:next w:val="1"/>
    <w:qFormat/>
    <w:uiPriority w:val="0"/>
    <w:pPr>
      <w:spacing w:line="580" w:lineRule="exact"/>
      <w:ind w:firstLine="420" w:firstLineChars="200"/>
    </w:pPr>
    <w:rPr>
      <w:rFonts w:ascii="Calibri" w:hAnsi="Calibri" w:eastAsia="仿宋_GB2312"/>
      <w:kern w:val="2"/>
      <w:sz w:val="32"/>
    </w:rPr>
  </w:style>
  <w:style w:type="paragraph" w:styleId="5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rFonts w:ascii="Calibri" w:hAnsi="Calibri" w:eastAsia="宋体" w:cs="宋体"/>
      <w:szCs w:val="22"/>
    </w:rPr>
  </w:style>
  <w:style w:type="paragraph" w:styleId="6">
    <w:name w:val="Balloon Text"/>
    <w:basedOn w:val="1"/>
    <w:unhideWhenUsed/>
    <w:qFormat/>
    <w:uiPriority w:val="99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bjh-p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2023-01-16T02:25:00Z</dcterms:created>
  <dc:creator>田萌芽</dc:creator>
  <cp:lastModifiedBy>田萌芽</cp:lastModifiedBy>
  <dcterms:modified xsi:type="dcterms:W3CDTF">2023-04-27T08:29:10Z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