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宋体" w:eastAsia="方正小标宋简体"/>
          <w:bCs/>
          <w:color w:val="000000"/>
          <w:sz w:val="44"/>
          <w:szCs w:val="44"/>
          <w:lang w:val="en-US" w:eastAsia="zh-CN"/>
        </w:rPr>
      </w:pPr>
      <w:r>
        <w:rPr>
          <w:rFonts w:hint="eastAsia" w:ascii="方正小标宋简体" w:hAnsi="宋体" w:eastAsia="方正小标宋简体"/>
          <w:bCs/>
          <w:color w:val="000000"/>
          <w:sz w:val="44"/>
          <w:szCs w:val="44"/>
        </w:rPr>
        <w:t>起草</w:t>
      </w:r>
      <w:r>
        <w:rPr>
          <w:rFonts w:hint="eastAsia" w:ascii="方正小标宋简体" w:hAnsi="宋体" w:eastAsia="方正小标宋简体"/>
          <w:bCs/>
          <w:color w:val="000000"/>
          <w:sz w:val="44"/>
          <w:szCs w:val="44"/>
          <w:lang w:val="en-US" w:eastAsia="zh-CN"/>
        </w:rPr>
        <w:t>说明</w:t>
      </w:r>
    </w:p>
    <w:p>
      <w:pPr>
        <w:spacing w:line="580" w:lineRule="exact"/>
        <w:rPr>
          <w:rFonts w:ascii="仿宋_GB2312" w:eastAsia="仿宋_GB2312"/>
          <w:kern w:val="0"/>
          <w:sz w:val="32"/>
          <w:szCs w:val="32"/>
        </w:rPr>
      </w:pPr>
    </w:p>
    <w:p>
      <w:pPr>
        <w:spacing w:line="580" w:lineRule="exact"/>
        <w:ind w:firstLine="640" w:firstLineChars="200"/>
        <w:rPr>
          <w:rFonts w:ascii="黑体" w:hAnsi="黑体" w:eastAsia="黑体"/>
          <w:kern w:val="0"/>
          <w:sz w:val="32"/>
          <w:szCs w:val="32"/>
        </w:rPr>
      </w:pPr>
      <w:r>
        <w:rPr>
          <w:rFonts w:hint="eastAsia" w:ascii="仿宋_GB2312" w:hAnsi="仿宋_GB2312" w:eastAsia="仿宋_GB2312" w:cs="仿宋_GB2312"/>
          <w:kern w:val="0"/>
          <w:sz w:val="32"/>
          <w:szCs w:val="32"/>
        </w:rPr>
        <w:t>为贯彻落实《</w:t>
      </w:r>
      <w:r>
        <w:rPr>
          <w:rFonts w:hint="eastAsia" w:ascii="仿宋_GB2312" w:hAnsi="仿宋_GB2312" w:eastAsia="仿宋_GB2312" w:cs="仿宋_GB2312"/>
          <w:kern w:val="0"/>
          <w:sz w:val="32"/>
          <w:szCs w:val="32"/>
          <w:lang w:eastAsia="zh-CN"/>
        </w:rPr>
        <w:t>中华人民共和国森林法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《中华人民共和国公路法》和《</w:t>
      </w:r>
      <w:r>
        <w:rPr>
          <w:rFonts w:hint="eastAsia" w:ascii="仿宋_GB2312" w:hAnsi="仿宋_GB2312" w:eastAsia="仿宋_GB2312" w:cs="仿宋_GB2312"/>
          <w:kern w:val="0"/>
          <w:sz w:val="32"/>
          <w:szCs w:val="32"/>
        </w:rPr>
        <w:t>国家</w:t>
      </w:r>
      <w:r>
        <w:rPr>
          <w:rFonts w:hint="eastAsia" w:ascii="仿宋_GB2312" w:hAnsi="仿宋_GB2312" w:eastAsia="仿宋_GB2312" w:cs="仿宋_GB2312"/>
          <w:kern w:val="0"/>
          <w:sz w:val="32"/>
          <w:szCs w:val="32"/>
          <w:lang w:eastAsia="zh-CN"/>
        </w:rPr>
        <w:t>林业和草原</w:t>
      </w:r>
      <w:r>
        <w:rPr>
          <w:rFonts w:hint="eastAsia" w:ascii="仿宋_GB2312" w:hAnsi="仿宋_GB2312" w:eastAsia="仿宋_GB2312" w:cs="仿宋_GB2312"/>
          <w:kern w:val="0"/>
          <w:sz w:val="32"/>
          <w:szCs w:val="32"/>
        </w:rPr>
        <w:t>局关于</w:t>
      </w:r>
      <w:r>
        <w:rPr>
          <w:rFonts w:hint="eastAsia" w:ascii="仿宋_GB2312" w:hAnsi="仿宋_GB2312" w:eastAsia="仿宋_GB2312" w:cs="仿宋_GB2312"/>
          <w:kern w:val="0"/>
          <w:sz w:val="32"/>
          <w:szCs w:val="32"/>
          <w:lang w:eastAsia="zh-CN"/>
        </w:rPr>
        <w:t>加快林火阻隔系统建设的通知》</w:t>
      </w:r>
      <w:r>
        <w:rPr>
          <w:rFonts w:hint="eastAsia" w:ascii="仿宋_GB2312" w:hAnsi="仿宋_GB2312" w:eastAsia="仿宋_GB2312" w:cs="仿宋_GB2312"/>
          <w:kern w:val="0"/>
          <w:sz w:val="32"/>
          <w:szCs w:val="32"/>
        </w:rPr>
        <w:t>，浙江省林业局</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浙江省交通运输厅</w:t>
      </w:r>
      <w:r>
        <w:rPr>
          <w:rFonts w:hint="eastAsia" w:ascii="仿宋_GB2312" w:hAnsi="仿宋_GB2312" w:eastAsia="仿宋_GB2312" w:cs="仿宋_GB2312"/>
          <w:kern w:val="0"/>
          <w:sz w:val="32"/>
          <w:szCs w:val="32"/>
          <w:lang w:eastAsia="zh-CN"/>
        </w:rPr>
        <w:t>联合</w:t>
      </w:r>
      <w:r>
        <w:rPr>
          <w:rFonts w:hint="eastAsia" w:ascii="仿宋_GB2312" w:hAnsi="仿宋_GB2312" w:eastAsia="仿宋_GB2312" w:cs="仿宋_GB2312"/>
          <w:kern w:val="0"/>
          <w:sz w:val="32"/>
          <w:szCs w:val="32"/>
        </w:rPr>
        <w:t>研究起草了《关于全面推进防火巡护道与农村公路共同建设的通知》，（以下简称《通知》），现就有关情况说明如下：</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一、起草背景及意义</w:t>
      </w:r>
    </w:p>
    <w:p>
      <w:pPr>
        <w:spacing w:line="580" w:lineRule="exact"/>
        <w:ind w:firstLine="640" w:firstLineChars="200"/>
        <w:rPr>
          <w:rFonts w:ascii="仿宋" w:hAnsi="仿宋" w:eastAsia="仿宋"/>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eastAsia="zh-CN"/>
        </w:rPr>
        <w:t>中华人民共和国</w:t>
      </w:r>
      <w:r>
        <w:rPr>
          <w:rFonts w:hint="eastAsia" w:ascii="仿宋_GB2312" w:eastAsia="仿宋_GB2312"/>
          <w:kern w:val="0"/>
          <w:sz w:val="32"/>
          <w:szCs w:val="32"/>
        </w:rPr>
        <w:t>森林法》第</w:t>
      </w:r>
      <w:r>
        <w:rPr>
          <w:rFonts w:hint="eastAsia" w:ascii="仿宋_GB2312" w:eastAsia="仿宋_GB2312"/>
          <w:kern w:val="0"/>
          <w:sz w:val="32"/>
          <w:szCs w:val="32"/>
          <w:lang w:eastAsia="zh-CN"/>
        </w:rPr>
        <w:t>五十二</w:t>
      </w:r>
      <w:r>
        <w:rPr>
          <w:rFonts w:hint="eastAsia" w:ascii="仿宋_GB2312" w:eastAsia="仿宋_GB2312"/>
          <w:kern w:val="0"/>
          <w:sz w:val="32"/>
          <w:szCs w:val="32"/>
        </w:rPr>
        <w:t>条“</w:t>
      </w:r>
      <w:r>
        <w:rPr>
          <w:rFonts w:hint="eastAsia" w:ascii="仿宋_GB2312" w:eastAsia="仿宋_GB2312"/>
          <w:kern w:val="0"/>
          <w:sz w:val="32"/>
          <w:szCs w:val="32"/>
          <w:lang w:eastAsia="zh-CN"/>
        </w:rPr>
        <w:t>在林地上修筑下列直接为林业生产经营服务的工程设施，符合国家有关部门规定的标准的，由县级以上人民政府林业主管部门批准，不需要办理建设用地审批手续</w:t>
      </w:r>
      <w:r>
        <w:rPr>
          <w:rFonts w:hint="eastAsia" w:ascii="仿宋_GB2312" w:eastAsia="仿宋_GB2312"/>
          <w:kern w:val="0"/>
          <w:sz w:val="32"/>
          <w:szCs w:val="32"/>
          <w:lang w:val="en-US" w:eastAsia="zh-CN"/>
        </w:rPr>
        <w:t>...</w:t>
      </w:r>
      <w:bookmarkStart w:id="0" w:name="_GoBack"/>
      <w:bookmarkEnd w:id="0"/>
      <w:r>
        <w:rPr>
          <w:rFonts w:hint="eastAsia" w:ascii="仿宋_GB2312" w:eastAsia="仿宋_GB2312"/>
          <w:kern w:val="0"/>
          <w:sz w:val="32"/>
          <w:szCs w:val="32"/>
          <w:lang w:eastAsia="zh-CN"/>
        </w:rPr>
        <w:t>（三）集材道、运材道、防火巡护道、森林步道</w:t>
      </w:r>
      <w:r>
        <w:rPr>
          <w:rFonts w:hint="eastAsia" w:ascii="仿宋_GB2312" w:eastAsia="仿宋_GB2312"/>
          <w:kern w:val="0"/>
          <w:sz w:val="32"/>
          <w:szCs w:val="32"/>
        </w:rPr>
        <w:t>”，明确了对</w:t>
      </w:r>
      <w:r>
        <w:rPr>
          <w:rFonts w:hint="eastAsia" w:ascii="仿宋_GB2312" w:eastAsia="仿宋_GB2312"/>
          <w:kern w:val="0"/>
          <w:sz w:val="32"/>
          <w:szCs w:val="32"/>
          <w:lang w:eastAsia="zh-CN"/>
        </w:rPr>
        <w:t>防火巡护道属于林业生产经营服务的工程设施及其审批手续</w:t>
      </w:r>
      <w:r>
        <w:rPr>
          <w:rFonts w:hint="eastAsia" w:ascii="仿宋_GB2312" w:eastAsia="仿宋_GB2312"/>
          <w:kern w:val="0"/>
          <w:sz w:val="32"/>
          <w:szCs w:val="32"/>
        </w:rPr>
        <w:t>要求</w:t>
      </w:r>
      <w:r>
        <w:rPr>
          <w:rFonts w:hint="eastAsia" w:ascii="仿宋_GB2312" w:eastAsia="仿宋_GB2312"/>
          <w:kern w:val="0"/>
          <w:sz w:val="32"/>
          <w:szCs w:val="32"/>
          <w:lang w:eastAsia="zh-CN"/>
        </w:rPr>
        <w:t>；</w:t>
      </w:r>
      <w:r>
        <w:rPr>
          <w:rFonts w:hint="eastAsia" w:ascii="仿宋_GB2312" w:eastAsia="仿宋_GB2312"/>
          <w:kern w:val="0"/>
          <w:sz w:val="32"/>
          <w:szCs w:val="32"/>
        </w:rPr>
        <w:t>《中华人民共和国公路法》</w:t>
      </w:r>
      <w:r>
        <w:rPr>
          <w:rFonts w:hint="eastAsia" w:ascii="仿宋_GB2312" w:eastAsia="仿宋_GB2312"/>
          <w:kern w:val="0"/>
          <w:sz w:val="32"/>
          <w:szCs w:val="32"/>
          <w:lang w:eastAsia="zh-CN"/>
        </w:rPr>
        <w:t>明确了公路规划、建设、养护及路政管理等法律要求；</w:t>
      </w:r>
      <w:r>
        <w:rPr>
          <w:rFonts w:hint="eastAsia" w:ascii="仿宋_GB2312" w:eastAsia="仿宋_GB2312"/>
          <w:kern w:val="0"/>
          <w:sz w:val="32"/>
          <w:szCs w:val="32"/>
        </w:rPr>
        <w:t>2021年</w:t>
      </w:r>
      <w:r>
        <w:rPr>
          <w:rFonts w:hint="eastAsia" w:ascii="仿宋_GB2312" w:eastAsia="仿宋_GB2312"/>
          <w:kern w:val="0"/>
          <w:sz w:val="32"/>
          <w:szCs w:val="32"/>
          <w:lang w:val="en-US" w:eastAsia="zh-CN"/>
        </w:rPr>
        <w:t>8</w:t>
      </w:r>
      <w:r>
        <w:rPr>
          <w:rFonts w:hint="eastAsia" w:ascii="仿宋_GB2312" w:eastAsia="仿宋_GB2312"/>
          <w:kern w:val="0"/>
          <w:sz w:val="32"/>
          <w:szCs w:val="32"/>
        </w:rPr>
        <w:t>月</w:t>
      </w:r>
      <w:r>
        <w:rPr>
          <w:rFonts w:hint="eastAsia" w:ascii="仿宋_GB2312" w:eastAsia="仿宋_GB2312"/>
          <w:kern w:val="0"/>
          <w:sz w:val="32"/>
          <w:szCs w:val="32"/>
          <w:lang w:val="en-US" w:eastAsia="zh-CN"/>
        </w:rPr>
        <w:t>21</w:t>
      </w:r>
      <w:r>
        <w:rPr>
          <w:rFonts w:hint="eastAsia" w:ascii="仿宋_GB2312" w:eastAsia="仿宋_GB2312"/>
          <w:kern w:val="0"/>
          <w:sz w:val="32"/>
          <w:szCs w:val="32"/>
        </w:rPr>
        <w:t>日，国家林草局印发《</w:t>
      </w:r>
      <w:r>
        <w:rPr>
          <w:rFonts w:hint="eastAsia" w:ascii="仿宋_GB2312" w:hAnsi="仿宋_GB2312" w:eastAsia="仿宋_GB2312" w:cs="仿宋_GB2312"/>
          <w:kern w:val="0"/>
          <w:sz w:val="32"/>
          <w:szCs w:val="32"/>
        </w:rPr>
        <w:t>国家</w:t>
      </w:r>
      <w:r>
        <w:rPr>
          <w:rFonts w:hint="eastAsia" w:ascii="仿宋_GB2312" w:hAnsi="仿宋_GB2312" w:eastAsia="仿宋_GB2312" w:cs="仿宋_GB2312"/>
          <w:kern w:val="0"/>
          <w:sz w:val="32"/>
          <w:szCs w:val="32"/>
          <w:lang w:eastAsia="zh-CN"/>
        </w:rPr>
        <w:t>林业和草原</w:t>
      </w:r>
      <w:r>
        <w:rPr>
          <w:rFonts w:hint="eastAsia" w:ascii="仿宋_GB2312" w:hAnsi="仿宋_GB2312" w:eastAsia="仿宋_GB2312" w:cs="仿宋_GB2312"/>
          <w:kern w:val="0"/>
          <w:sz w:val="32"/>
          <w:szCs w:val="32"/>
        </w:rPr>
        <w:t>局关于</w:t>
      </w:r>
      <w:r>
        <w:rPr>
          <w:rFonts w:hint="eastAsia" w:ascii="仿宋_GB2312" w:hAnsi="仿宋_GB2312" w:eastAsia="仿宋_GB2312" w:cs="仿宋_GB2312"/>
          <w:kern w:val="0"/>
          <w:sz w:val="32"/>
          <w:szCs w:val="32"/>
          <w:lang w:eastAsia="zh-CN"/>
        </w:rPr>
        <w:t>加快林火阻隔系统建设的通知</w:t>
      </w:r>
      <w:r>
        <w:rPr>
          <w:rFonts w:hint="eastAsia" w:ascii="仿宋_GB2312" w:eastAsia="仿宋_GB2312"/>
          <w:kern w:val="0"/>
          <w:sz w:val="32"/>
          <w:szCs w:val="32"/>
        </w:rPr>
        <w:t>》（林</w:t>
      </w:r>
      <w:r>
        <w:rPr>
          <w:rFonts w:hint="eastAsia" w:ascii="仿宋_GB2312" w:eastAsia="仿宋_GB2312"/>
          <w:kern w:val="0"/>
          <w:sz w:val="32"/>
          <w:szCs w:val="32"/>
          <w:lang w:eastAsia="zh-CN"/>
        </w:rPr>
        <w:t>防发</w:t>
      </w:r>
      <w:r>
        <w:rPr>
          <w:rFonts w:hint="eastAsia" w:ascii="仿宋_GB2312" w:eastAsia="仿宋_GB2312"/>
          <w:kern w:val="0"/>
          <w:sz w:val="32"/>
          <w:szCs w:val="32"/>
        </w:rPr>
        <w:t>〔2021〕</w:t>
      </w:r>
      <w:r>
        <w:rPr>
          <w:rFonts w:hint="eastAsia" w:ascii="仿宋_GB2312" w:eastAsia="仿宋_GB2312"/>
          <w:kern w:val="0"/>
          <w:sz w:val="32"/>
          <w:szCs w:val="32"/>
          <w:lang w:val="en-US" w:eastAsia="zh-CN"/>
        </w:rPr>
        <w:t>73</w:t>
      </w:r>
      <w:r>
        <w:rPr>
          <w:rFonts w:hint="eastAsia" w:ascii="仿宋_GB2312" w:eastAsia="仿宋_GB2312"/>
          <w:kern w:val="0"/>
          <w:sz w:val="32"/>
          <w:szCs w:val="32"/>
        </w:rPr>
        <w:t>号），提出</w:t>
      </w:r>
      <w:r>
        <w:rPr>
          <w:rFonts w:hint="eastAsia" w:ascii="仿宋_GB2312" w:eastAsia="仿宋_GB2312"/>
          <w:kern w:val="0"/>
          <w:sz w:val="32"/>
          <w:szCs w:val="32"/>
          <w:lang w:eastAsia="zh-CN"/>
        </w:rPr>
        <w:t>防火巡护道是林火阻隔系统之一，加快推进林火阻隔系统建设，是有效防控森林火灾的基础性工程和治本措施</w:t>
      </w:r>
      <w:r>
        <w:rPr>
          <w:rFonts w:hint="eastAsia" w:ascii="仿宋_GB2312" w:eastAsia="仿宋_GB2312"/>
          <w:kern w:val="0"/>
          <w:sz w:val="32"/>
          <w:szCs w:val="32"/>
        </w:rPr>
        <w:t>。深入贯彻落实国家林草局</w:t>
      </w:r>
      <w:r>
        <w:rPr>
          <w:rFonts w:hint="eastAsia" w:ascii="仿宋_GB2312" w:eastAsia="仿宋_GB2312"/>
          <w:kern w:val="0"/>
          <w:sz w:val="32"/>
          <w:szCs w:val="32"/>
          <w:lang w:eastAsia="zh-CN"/>
        </w:rPr>
        <w:t>印发的</w:t>
      </w:r>
      <w:r>
        <w:rPr>
          <w:rFonts w:hint="eastAsia" w:ascii="仿宋_GB2312" w:eastAsia="仿宋_GB2312"/>
          <w:kern w:val="0"/>
          <w:sz w:val="32"/>
          <w:szCs w:val="32"/>
        </w:rPr>
        <w:t>《国家林业和草原局关于加快林火阻隔系统建设的通知》的规定和要求，</w:t>
      </w:r>
      <w:r>
        <w:rPr>
          <w:rFonts w:hint="eastAsia" w:ascii="仿宋_GB2312" w:eastAsia="仿宋_GB2312"/>
          <w:kern w:val="0"/>
          <w:sz w:val="32"/>
          <w:szCs w:val="32"/>
          <w:lang w:eastAsia="zh-CN"/>
        </w:rPr>
        <w:t>推动防火巡护道和农村公路共同建设</w:t>
      </w:r>
      <w:r>
        <w:rPr>
          <w:rFonts w:hint="eastAsia" w:ascii="仿宋_GB2312" w:eastAsia="仿宋_GB2312"/>
          <w:kern w:val="0"/>
          <w:sz w:val="32"/>
          <w:szCs w:val="32"/>
        </w:rPr>
        <w:t>，能够</w:t>
      </w:r>
      <w:r>
        <w:rPr>
          <w:rFonts w:hint="eastAsia" w:ascii="仿宋_GB2312" w:eastAsia="仿宋_GB2312"/>
          <w:kern w:val="0"/>
          <w:sz w:val="32"/>
          <w:szCs w:val="32"/>
          <w:lang w:eastAsia="zh-CN"/>
        </w:rPr>
        <w:t>进一步</w:t>
      </w:r>
      <w:r>
        <w:rPr>
          <w:rFonts w:hint="eastAsia" w:ascii="仿宋_GB2312" w:eastAsia="仿宋_GB2312"/>
          <w:kern w:val="0"/>
          <w:sz w:val="32"/>
          <w:szCs w:val="32"/>
        </w:rPr>
        <w:t>有效</w:t>
      </w:r>
      <w:r>
        <w:rPr>
          <w:rFonts w:hint="eastAsia" w:ascii="仿宋_GB2312" w:eastAsia="仿宋_GB2312"/>
          <w:kern w:val="0"/>
          <w:sz w:val="32"/>
          <w:szCs w:val="32"/>
          <w:lang w:eastAsia="zh-CN"/>
        </w:rPr>
        <w:t>强化我省林业防灾减灾体系，提升森林防火应急处置能力和山区运输能力，对保障</w:t>
      </w:r>
      <w:r>
        <w:rPr>
          <w:rFonts w:hint="eastAsia" w:ascii="仿宋_GB2312" w:eastAsia="仿宋_GB2312"/>
          <w:kern w:val="0"/>
          <w:sz w:val="32"/>
          <w:szCs w:val="32"/>
        </w:rPr>
        <w:t>我省生态</w:t>
      </w:r>
      <w:r>
        <w:rPr>
          <w:rFonts w:hint="eastAsia" w:ascii="仿宋_GB2312" w:eastAsia="仿宋_GB2312"/>
          <w:kern w:val="0"/>
          <w:sz w:val="32"/>
          <w:szCs w:val="32"/>
          <w:lang w:eastAsia="zh-CN"/>
        </w:rPr>
        <w:t>安全和推动共同富裕</w:t>
      </w:r>
      <w:r>
        <w:rPr>
          <w:rFonts w:hint="eastAsia" w:ascii="仿宋_GB2312" w:eastAsia="仿宋_GB2312"/>
          <w:kern w:val="0"/>
          <w:sz w:val="32"/>
          <w:szCs w:val="32"/>
        </w:rPr>
        <w:t>具有重要意义。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二、起草过程及征求意见情况</w:t>
      </w:r>
    </w:p>
    <w:p>
      <w:pPr>
        <w:spacing w:line="560" w:lineRule="exact"/>
        <w:ind w:firstLine="640" w:firstLineChars="200"/>
        <w:rPr>
          <w:rFonts w:ascii="仿宋_GB2312" w:hAnsi="Times New Roman" w:eastAsia="仿宋_GB2312" w:cs="Times New Roman"/>
          <w:kern w:val="0"/>
          <w:sz w:val="32"/>
          <w:szCs w:val="32"/>
        </w:rPr>
      </w:pPr>
      <w:r>
        <w:rPr>
          <w:rFonts w:hint="eastAsia" w:ascii="仿宋_GB2312" w:eastAsia="仿宋_GB2312"/>
          <w:kern w:val="0"/>
          <w:sz w:val="32"/>
          <w:szCs w:val="32"/>
        </w:rPr>
        <w:t>在深入贯彻落实</w:t>
      </w:r>
      <w:r>
        <w:rPr>
          <w:rFonts w:hint="eastAsia" w:ascii="仿宋_GB2312" w:eastAsia="仿宋_GB2312"/>
          <w:kern w:val="0"/>
          <w:sz w:val="32"/>
          <w:szCs w:val="32"/>
          <w:lang w:eastAsia="zh-CN"/>
        </w:rPr>
        <w:t>相关政策法规的基础上</w:t>
      </w:r>
      <w:r>
        <w:rPr>
          <w:rFonts w:hint="eastAsia" w:ascii="仿宋_GB2312" w:hAnsi="Times New Roman" w:eastAsia="仿宋_GB2312" w:cs="Times New Roman"/>
          <w:kern w:val="0"/>
          <w:sz w:val="32"/>
          <w:szCs w:val="32"/>
        </w:rPr>
        <w:t>，我们对我省</w:t>
      </w:r>
      <w:r>
        <w:rPr>
          <w:rFonts w:hint="eastAsia" w:ascii="仿宋_GB2312" w:hAnsi="Times New Roman" w:eastAsia="仿宋_GB2312" w:cs="Times New Roman"/>
          <w:kern w:val="0"/>
          <w:sz w:val="32"/>
          <w:szCs w:val="32"/>
          <w:lang w:eastAsia="zh-CN"/>
        </w:rPr>
        <w:t>防火巡护道现状</w:t>
      </w:r>
      <w:r>
        <w:rPr>
          <w:rFonts w:hint="eastAsia" w:ascii="仿宋_GB2312" w:hAnsi="Times New Roman" w:eastAsia="仿宋_GB2312" w:cs="Times New Roman"/>
          <w:kern w:val="0"/>
          <w:sz w:val="32"/>
          <w:szCs w:val="32"/>
        </w:rPr>
        <w:t>实际进行了深入分析调研，充分结合</w:t>
      </w:r>
      <w:r>
        <w:rPr>
          <w:rFonts w:hint="eastAsia" w:ascii="仿宋_GB2312" w:hAnsi="Times New Roman" w:eastAsia="仿宋_GB2312" w:cs="Times New Roman"/>
          <w:kern w:val="0"/>
          <w:sz w:val="32"/>
          <w:szCs w:val="32"/>
          <w:lang w:eastAsia="zh-CN"/>
        </w:rPr>
        <w:t>《浙江省森林消防条例》和</w:t>
      </w:r>
      <w:r>
        <w:rPr>
          <w:rFonts w:hint="eastAsia" w:ascii="仿宋_GB2312" w:hAnsi="宋体" w:eastAsia="仿宋_GB2312"/>
          <w:bCs/>
          <w:color w:val="000000"/>
          <w:kern w:val="0"/>
          <w:sz w:val="32"/>
          <w:szCs w:val="32"/>
        </w:rPr>
        <w:t>《浙江省林</w:t>
      </w:r>
      <w:r>
        <w:rPr>
          <w:rFonts w:hint="eastAsia" w:ascii="仿宋_GB2312" w:hAnsi="宋体" w:eastAsia="仿宋_GB2312"/>
          <w:bCs/>
          <w:color w:val="000000"/>
          <w:kern w:val="0"/>
          <w:sz w:val="32"/>
          <w:szCs w:val="32"/>
          <w:lang w:eastAsia="zh-CN"/>
        </w:rPr>
        <w:t>地管理办法</w:t>
      </w:r>
      <w:r>
        <w:rPr>
          <w:rFonts w:hint="eastAsia" w:ascii="仿宋_GB2312" w:hAnsi="宋体" w:eastAsia="仿宋_GB2312"/>
          <w:bCs/>
          <w:color w:val="000000"/>
          <w:kern w:val="0"/>
          <w:sz w:val="32"/>
          <w:szCs w:val="32"/>
        </w:rPr>
        <w:t>》</w:t>
      </w:r>
      <w:r>
        <w:rPr>
          <w:rFonts w:hint="eastAsia" w:ascii="仿宋_GB2312" w:eastAsia="仿宋_GB2312"/>
          <w:kern w:val="0"/>
          <w:sz w:val="32"/>
          <w:szCs w:val="32"/>
          <w:lang w:eastAsia="zh-CN"/>
        </w:rPr>
        <w:t>《农村公路建设管理办法》等相</w:t>
      </w:r>
      <w:r>
        <w:rPr>
          <w:rFonts w:hint="eastAsia" w:ascii="仿宋_GB2312" w:hAnsi="宋体" w:eastAsia="仿宋_GB2312"/>
          <w:bCs/>
          <w:color w:val="000000"/>
          <w:kern w:val="0"/>
          <w:sz w:val="32"/>
          <w:szCs w:val="32"/>
        </w:rPr>
        <w:t>关规定</w:t>
      </w:r>
      <w:r>
        <w:rPr>
          <w:rFonts w:hint="eastAsia" w:ascii="仿宋_GB2312" w:hAnsi="宋体" w:eastAsia="仿宋_GB2312"/>
          <w:bCs/>
          <w:color w:val="000000"/>
          <w:kern w:val="0"/>
          <w:sz w:val="32"/>
          <w:szCs w:val="32"/>
          <w:lang w:eastAsia="zh-CN"/>
        </w:rPr>
        <w:t>标准</w:t>
      </w:r>
      <w:r>
        <w:rPr>
          <w:rFonts w:hint="eastAsia" w:ascii="仿宋_GB2312" w:hAnsi="宋体" w:eastAsia="仿宋_GB2312"/>
          <w:bCs/>
          <w:color w:val="000000"/>
          <w:kern w:val="0"/>
          <w:sz w:val="32"/>
          <w:szCs w:val="32"/>
        </w:rPr>
        <w:t>，在征求</w:t>
      </w:r>
      <w:r>
        <w:rPr>
          <w:rFonts w:hint="eastAsia" w:ascii="仿宋_GB2312" w:hAnsi="宋体" w:eastAsia="仿宋_GB2312"/>
          <w:bCs/>
          <w:color w:val="000000"/>
          <w:kern w:val="0"/>
          <w:sz w:val="32"/>
          <w:szCs w:val="32"/>
          <w:lang w:eastAsia="zh-CN"/>
        </w:rPr>
        <w:t>文成等</w:t>
      </w:r>
      <w:r>
        <w:rPr>
          <w:rFonts w:hint="eastAsia" w:ascii="仿宋_GB2312" w:hAnsi="宋体" w:eastAsia="仿宋_GB2312"/>
          <w:bCs/>
          <w:color w:val="000000"/>
          <w:kern w:val="0"/>
          <w:sz w:val="32"/>
          <w:szCs w:val="32"/>
          <w:lang w:val="en-US" w:eastAsia="zh-CN"/>
        </w:rPr>
        <w:t>6个试点县林业与交通部门意见的</w:t>
      </w:r>
      <w:r>
        <w:rPr>
          <w:rFonts w:hint="eastAsia" w:ascii="仿宋_GB2312" w:hAnsi="宋体" w:eastAsia="仿宋_GB2312"/>
          <w:bCs/>
          <w:color w:val="000000"/>
          <w:kern w:val="0"/>
          <w:sz w:val="32"/>
          <w:szCs w:val="32"/>
        </w:rPr>
        <w:t>基础上，提出了符合我省实际的贯彻意见，形成《通知》初稿。202</w:t>
      </w:r>
      <w:r>
        <w:rPr>
          <w:rFonts w:hint="eastAsia" w:ascii="仿宋_GB2312" w:hAnsi="宋体" w:eastAsia="仿宋_GB2312"/>
          <w:bCs/>
          <w:color w:val="000000"/>
          <w:kern w:val="0"/>
          <w:sz w:val="32"/>
          <w:szCs w:val="32"/>
          <w:lang w:val="en-US" w:eastAsia="zh-CN"/>
        </w:rPr>
        <w:t>2</w:t>
      </w:r>
      <w:r>
        <w:rPr>
          <w:rFonts w:hint="eastAsia" w:ascii="仿宋_GB2312" w:hAnsi="宋体" w:eastAsia="仿宋_GB2312"/>
          <w:bCs/>
          <w:color w:val="000000"/>
          <w:kern w:val="0"/>
          <w:sz w:val="32"/>
          <w:szCs w:val="32"/>
        </w:rPr>
        <w:t>年</w:t>
      </w:r>
      <w:r>
        <w:rPr>
          <w:rFonts w:hint="eastAsia" w:ascii="仿宋_GB2312" w:hAnsi="宋体" w:eastAsia="仿宋_GB2312"/>
          <w:bCs/>
          <w:color w:val="000000"/>
          <w:kern w:val="0"/>
          <w:sz w:val="32"/>
          <w:szCs w:val="32"/>
          <w:lang w:val="en-US" w:eastAsia="zh-CN"/>
        </w:rPr>
        <w:t>8</w:t>
      </w:r>
      <w:r>
        <w:rPr>
          <w:rFonts w:hint="eastAsia" w:ascii="仿宋_GB2312" w:hAnsi="宋体" w:eastAsia="仿宋_GB2312"/>
          <w:bCs/>
          <w:color w:val="000000"/>
          <w:kern w:val="0"/>
          <w:sz w:val="32"/>
          <w:szCs w:val="32"/>
        </w:rPr>
        <w:t>月</w:t>
      </w:r>
      <w:r>
        <w:rPr>
          <w:rFonts w:hint="eastAsia" w:ascii="仿宋_GB2312" w:hAnsi="宋体" w:eastAsia="仿宋_GB2312"/>
          <w:bCs/>
          <w:color w:val="000000"/>
          <w:kern w:val="0"/>
          <w:sz w:val="32"/>
          <w:szCs w:val="32"/>
          <w:lang w:val="en-US" w:eastAsia="zh-CN"/>
        </w:rPr>
        <w:t>17</w:t>
      </w:r>
      <w:r>
        <w:rPr>
          <w:rFonts w:hint="eastAsia" w:ascii="仿宋_GB2312" w:hAnsi="宋体" w:eastAsia="仿宋_GB2312"/>
          <w:bCs/>
          <w:color w:val="000000"/>
          <w:kern w:val="0"/>
          <w:sz w:val="32"/>
          <w:szCs w:val="32"/>
        </w:rPr>
        <w:t>日，我</w:t>
      </w:r>
      <w:r>
        <w:rPr>
          <w:rFonts w:hint="eastAsia" w:ascii="仿宋_GB2312" w:hAnsi="宋体" w:eastAsia="仿宋_GB2312"/>
          <w:bCs/>
          <w:color w:val="000000"/>
          <w:kern w:val="0"/>
          <w:sz w:val="32"/>
          <w:szCs w:val="32"/>
          <w:lang w:eastAsia="zh-CN"/>
        </w:rPr>
        <w:t>处向局森林资源管理处、自然保护地管理处、林业改革和产业发展处、规划财务处、</w:t>
      </w:r>
      <w:r>
        <w:rPr>
          <w:rFonts w:hint="eastAsia" w:ascii="仿宋_GB2312" w:hAnsi="宋体" w:eastAsia="仿宋_GB2312"/>
          <w:bCs/>
          <w:color w:val="000000"/>
          <w:kern w:val="0"/>
          <w:sz w:val="32"/>
          <w:szCs w:val="32"/>
        </w:rPr>
        <w:t>11个设区市林业主管部</w:t>
      </w:r>
      <w:r>
        <w:rPr>
          <w:rFonts w:hint="eastAsia" w:ascii="仿宋_GB2312" w:hAnsi="宋体" w:eastAsia="仿宋_GB2312"/>
          <w:bCs/>
          <w:color w:val="000000"/>
          <w:kern w:val="0"/>
          <w:sz w:val="32"/>
          <w:szCs w:val="32"/>
          <w:lang w:eastAsia="zh-CN"/>
        </w:rPr>
        <w:t>门及社会公众公开征求</w:t>
      </w:r>
      <w:r>
        <w:rPr>
          <w:rFonts w:hint="eastAsia" w:ascii="仿宋_GB2312" w:hAnsi="宋体" w:eastAsia="仿宋_GB2312"/>
          <w:bCs/>
          <w:color w:val="000000"/>
          <w:kern w:val="0"/>
          <w:sz w:val="32"/>
          <w:szCs w:val="32"/>
        </w:rPr>
        <w:t>意见，收到森林资源管理处意见建议1条</w:t>
      </w:r>
      <w:r>
        <w:rPr>
          <w:rFonts w:hint="eastAsia" w:ascii="仿宋_GB2312" w:hAnsi="宋体" w:eastAsia="仿宋_GB2312"/>
          <w:bCs/>
          <w:color w:val="000000"/>
          <w:kern w:val="0"/>
          <w:sz w:val="32"/>
          <w:szCs w:val="32"/>
          <w:lang w:eastAsia="zh-CN"/>
        </w:rPr>
        <w:t>、林业改革和产业发展处意见建议</w:t>
      </w:r>
      <w:r>
        <w:rPr>
          <w:rFonts w:hint="eastAsia" w:ascii="仿宋_GB2312" w:hAnsi="宋体" w:eastAsia="仿宋_GB2312"/>
          <w:bCs/>
          <w:color w:val="000000"/>
          <w:kern w:val="0"/>
          <w:sz w:val="32"/>
          <w:szCs w:val="32"/>
          <w:lang w:val="en-US" w:eastAsia="zh-CN"/>
        </w:rPr>
        <w:t>2条、杭州市林业水利局意见建议8条、温州市自然资源和规划局意见建议2条、绍兴市自然资源和规划局意见建议2条</w:t>
      </w:r>
      <w:r>
        <w:rPr>
          <w:rFonts w:hint="eastAsia" w:ascii="仿宋_GB2312" w:hAnsi="宋体" w:eastAsia="仿宋_GB2312"/>
          <w:bCs/>
          <w:color w:val="000000"/>
          <w:kern w:val="0"/>
          <w:sz w:val="32"/>
          <w:szCs w:val="32"/>
        </w:rPr>
        <w:t>。</w:t>
      </w:r>
      <w:r>
        <w:rPr>
          <w:rFonts w:hint="eastAsia" w:ascii="仿宋_GB2312" w:hAnsi="宋体" w:eastAsia="仿宋_GB2312"/>
          <w:bCs/>
          <w:color w:val="000000"/>
          <w:kern w:val="0"/>
          <w:sz w:val="32"/>
          <w:szCs w:val="32"/>
          <w:lang w:eastAsia="zh-CN"/>
        </w:rPr>
        <w:t>结合法律法规政策依据，经处室讨论修改后，形成</w:t>
      </w:r>
      <w:r>
        <w:rPr>
          <w:rFonts w:hint="eastAsia" w:ascii="仿宋_GB2312" w:hAnsi="宋体" w:eastAsia="仿宋_GB2312"/>
          <w:bCs/>
          <w:kern w:val="0"/>
          <w:sz w:val="32"/>
          <w:szCs w:val="32"/>
        </w:rPr>
        <w:t>《通知》审议稿</w:t>
      </w:r>
      <w:r>
        <w:rPr>
          <w:rFonts w:hint="eastAsia" w:ascii="仿宋_GB2312" w:hAnsi="宋体" w:eastAsia="仿宋_GB2312"/>
          <w:bCs/>
          <w:kern w:val="0"/>
          <w:sz w:val="32"/>
          <w:szCs w:val="32"/>
          <w:lang w:eastAsia="zh-CN"/>
        </w:rPr>
        <w:t>，</w:t>
      </w:r>
      <w:r>
        <w:rPr>
          <w:rFonts w:hint="eastAsia" w:ascii="仿宋_GB2312" w:hAnsi="宋体" w:eastAsia="仿宋_GB2312"/>
          <w:bCs/>
          <w:kern w:val="0"/>
          <w:sz w:val="32"/>
          <w:szCs w:val="32"/>
        </w:rPr>
        <w:t>已经执法处合法性审查。</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三、主要内容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《通知》</w:t>
      </w:r>
      <w:r>
        <w:rPr>
          <w:rFonts w:hint="eastAsia" w:ascii="仿宋_GB2312" w:eastAsia="仿宋_GB2312"/>
          <w:kern w:val="0"/>
          <w:sz w:val="32"/>
          <w:szCs w:val="32"/>
          <w:lang w:val="en-US" w:eastAsia="zh-CN"/>
        </w:rPr>
        <w:t>主要内容由五</w:t>
      </w:r>
      <w:r>
        <w:rPr>
          <w:rFonts w:hint="eastAsia" w:ascii="仿宋_GB2312" w:eastAsia="仿宋_GB2312"/>
          <w:kern w:val="0"/>
          <w:sz w:val="32"/>
          <w:szCs w:val="32"/>
        </w:rPr>
        <w:t>部分</w:t>
      </w:r>
      <w:r>
        <w:rPr>
          <w:rFonts w:hint="eastAsia" w:ascii="仿宋_GB2312" w:eastAsia="仿宋_GB2312"/>
          <w:kern w:val="0"/>
          <w:sz w:val="32"/>
          <w:szCs w:val="32"/>
          <w:lang w:val="en-US" w:eastAsia="zh-CN"/>
        </w:rPr>
        <w:t>构成</w:t>
      </w:r>
      <w:r>
        <w:rPr>
          <w:rFonts w:hint="eastAsia" w:ascii="仿宋_GB2312"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仿宋_GB2312"/>
          <w:b w:val="0"/>
          <w:bCs w:val="0"/>
          <w:spacing w:val="-4"/>
          <w:kern w:val="2"/>
          <w:sz w:val="32"/>
          <w:szCs w:val="32"/>
          <w:shd w:val="clear" w:fill="FFFFFF"/>
          <w:lang w:bidi="ar"/>
        </w:rPr>
      </w:pPr>
      <w:r>
        <w:rPr>
          <w:rFonts w:hint="default"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rPr>
        <w:t>一</w:t>
      </w:r>
      <w:r>
        <w:rPr>
          <w:rFonts w:hint="default" w:ascii="楷体_GB2312" w:hAnsi="楷体_GB2312" w:eastAsia="楷体_GB2312" w:cs="楷体_GB2312"/>
          <w:b w:val="0"/>
          <w:bCs w:val="0"/>
          <w:kern w:val="0"/>
          <w:sz w:val="32"/>
          <w:szCs w:val="32"/>
          <w:lang w:eastAsia="zh-CN"/>
        </w:rPr>
        <w:t>）关于</w:t>
      </w:r>
      <w:r>
        <w:rPr>
          <w:rFonts w:hint="default" w:ascii="楷体_GB2312" w:hAnsi="楷体_GB2312" w:eastAsia="楷体_GB2312" w:cs="楷体_GB2312"/>
          <w:b w:val="0"/>
          <w:bCs w:val="0"/>
          <w:kern w:val="0"/>
          <w:sz w:val="32"/>
          <w:szCs w:val="32"/>
        </w:rPr>
        <w:t>共同</w:t>
      </w:r>
      <w:r>
        <w:rPr>
          <w:rFonts w:hint="eastAsia" w:ascii="楷体_GB2312" w:hAnsi="楷体_GB2312" w:eastAsia="楷体_GB2312" w:cs="楷体_GB2312"/>
          <w:b w:val="0"/>
          <w:bCs w:val="0"/>
          <w:kern w:val="0"/>
          <w:sz w:val="32"/>
          <w:szCs w:val="32"/>
        </w:rPr>
        <w:t>建设</w:t>
      </w:r>
      <w:r>
        <w:rPr>
          <w:rFonts w:hint="default" w:ascii="楷体_GB2312" w:hAnsi="楷体_GB2312" w:eastAsia="楷体_GB2312" w:cs="楷体_GB2312"/>
          <w:b w:val="0"/>
          <w:bCs w:val="0"/>
          <w:kern w:val="0"/>
          <w:sz w:val="32"/>
          <w:szCs w:val="32"/>
          <w:lang w:eastAsia="zh-CN"/>
        </w:rPr>
        <w:t>目标</w:t>
      </w:r>
      <w:r>
        <w:rPr>
          <w:rFonts w:hint="eastAsia" w:ascii="楷体_GB2312" w:hAnsi="楷体_GB2312" w:eastAsia="楷体_GB2312" w:cs="楷体_GB2312"/>
          <w:b w:val="0"/>
          <w:bCs w:val="0"/>
          <w:kern w:val="0"/>
          <w:sz w:val="32"/>
          <w:szCs w:val="32"/>
        </w:rPr>
        <w:t>。</w:t>
      </w:r>
      <w:r>
        <w:rPr>
          <w:rFonts w:hint="default" w:ascii="仿宋_GB2312" w:eastAsia="仿宋_GB2312"/>
          <w:kern w:val="0"/>
          <w:sz w:val="32"/>
          <w:szCs w:val="32"/>
          <w:lang w:eastAsia="zh-CN"/>
        </w:rPr>
        <w:t>在全省调查需求的基础上，经与省交通厅反复测算</w:t>
      </w:r>
      <w:r>
        <w:rPr>
          <w:rFonts w:hint="eastAsia" w:ascii="仿宋_GB2312" w:eastAsia="仿宋_GB2312"/>
          <w:kern w:val="0"/>
          <w:sz w:val="32"/>
          <w:szCs w:val="32"/>
          <w:lang w:eastAsia="zh-CN"/>
        </w:rPr>
        <w:t>，</w:t>
      </w:r>
      <w:r>
        <w:rPr>
          <w:rFonts w:hint="default" w:ascii="仿宋_GB2312" w:eastAsia="仿宋_GB2312"/>
          <w:kern w:val="0"/>
          <w:sz w:val="32"/>
          <w:szCs w:val="32"/>
          <w:lang w:eastAsia="zh-CN"/>
        </w:rPr>
        <w:t>提出了共建道路长度目标，</w:t>
      </w:r>
      <w:r>
        <w:rPr>
          <w:rFonts w:hint="eastAsia" w:ascii="仿宋_GB2312" w:eastAsia="仿宋_GB2312"/>
          <w:kern w:val="0"/>
          <w:sz w:val="32"/>
          <w:szCs w:val="32"/>
          <w:lang w:eastAsia="zh-CN"/>
        </w:rPr>
        <w:t>计划</w:t>
      </w:r>
      <w:r>
        <w:rPr>
          <w:rFonts w:hint="eastAsia" w:ascii="仿宋_GB2312" w:eastAsia="仿宋_GB2312"/>
          <w:kern w:val="0"/>
          <w:sz w:val="32"/>
          <w:szCs w:val="32"/>
        </w:rPr>
        <w:t>2023年至2025年建</w:t>
      </w:r>
      <w:r>
        <w:rPr>
          <w:rFonts w:hint="eastAsia" w:ascii="仿宋_GB2312" w:eastAsia="仿宋_GB2312"/>
          <w:kern w:val="0"/>
          <w:sz w:val="32"/>
          <w:szCs w:val="32"/>
          <w:lang w:eastAsia="zh-CN"/>
        </w:rPr>
        <w:t>设</w:t>
      </w:r>
      <w:r>
        <w:rPr>
          <w:rFonts w:hint="eastAsia" w:ascii="仿宋_GB2312" w:eastAsia="仿宋_GB2312"/>
          <w:kern w:val="0"/>
          <w:sz w:val="32"/>
          <w:szCs w:val="32"/>
        </w:rPr>
        <w:t>1000公里</w:t>
      </w:r>
      <w:r>
        <w:rPr>
          <w:rFonts w:hint="eastAsia" w:ascii="仿宋_GB2312" w:eastAsia="仿宋_GB2312"/>
          <w:kern w:val="0"/>
          <w:sz w:val="32"/>
          <w:szCs w:val="32"/>
          <w:lang w:eastAsia="zh-CN"/>
        </w:rPr>
        <w:t>，</w:t>
      </w:r>
      <w:r>
        <w:rPr>
          <w:rFonts w:hint="eastAsia" w:ascii="仿宋_GB2312" w:eastAsia="仿宋_GB2312"/>
          <w:kern w:val="0"/>
          <w:sz w:val="32"/>
          <w:szCs w:val="32"/>
        </w:rPr>
        <w:t>2026年至2027年再建</w:t>
      </w:r>
      <w:r>
        <w:rPr>
          <w:rFonts w:hint="eastAsia" w:ascii="仿宋_GB2312" w:eastAsia="仿宋_GB2312"/>
          <w:kern w:val="0"/>
          <w:sz w:val="32"/>
          <w:szCs w:val="32"/>
          <w:lang w:eastAsia="zh-CN"/>
        </w:rPr>
        <w:t>设</w:t>
      </w:r>
      <w:r>
        <w:rPr>
          <w:rFonts w:hint="eastAsia" w:ascii="仿宋_GB2312" w:eastAsia="仿宋_GB2312"/>
          <w:kern w:val="0"/>
          <w:sz w:val="32"/>
          <w:szCs w:val="32"/>
        </w:rPr>
        <w:t>1000公里</w:t>
      </w:r>
      <w:r>
        <w:rPr>
          <w:rFonts w:hint="eastAsia" w:ascii="仿宋_GB2312" w:eastAsia="仿宋_GB2312"/>
          <w:kern w:val="0"/>
          <w:sz w:val="32"/>
          <w:szCs w:val="32"/>
          <w:lang w:eastAsia="zh-CN"/>
        </w:rPr>
        <w:t>，</w:t>
      </w:r>
      <w:r>
        <w:rPr>
          <w:rFonts w:hint="default" w:ascii="仿宋_GB2312" w:hAnsi="Calibri" w:eastAsia="仿宋_GB2312" w:cs="仿宋_GB2312"/>
          <w:kern w:val="2"/>
          <w:sz w:val="32"/>
          <w:szCs w:val="32"/>
          <w:lang w:val="en-US" w:eastAsia="zh-CN" w:bidi="ar"/>
        </w:rPr>
        <w:t>在全省山区基本形成与高质量共同富裕示范区和林业现代化先行省相</w:t>
      </w:r>
      <w:r>
        <w:rPr>
          <w:rFonts w:hint="default" w:ascii="仿宋_GB2312" w:hAnsi="Calibri" w:eastAsia="仿宋_GB2312" w:cs="仿宋_GB2312"/>
          <w:spacing w:val="-4"/>
          <w:kern w:val="2"/>
          <w:sz w:val="32"/>
          <w:szCs w:val="32"/>
          <w:shd w:val="clear" w:fill="FFFFFF"/>
          <w:lang w:val="en-US" w:eastAsia="zh-CN" w:bidi="ar"/>
        </w:rPr>
        <w:t>适应的林区道路网络</w:t>
      </w:r>
      <w:r>
        <w:rPr>
          <w:rFonts w:hint="default" w:ascii="仿宋_GB2312" w:hAnsi="Calibri" w:eastAsia="仿宋_GB2312" w:cs="仿宋_GB2312"/>
          <w:spacing w:val="-4"/>
          <w:kern w:val="2"/>
          <w:sz w:val="32"/>
          <w:szCs w:val="32"/>
          <w:shd w:val="clear" w:fill="FFFFFF"/>
          <w:lang w:eastAsia="zh-CN" w:bidi="ar"/>
        </w:rPr>
        <w:t>。按每公里200万元的平均投资估算，预计总投资约4</w:t>
      </w:r>
      <w:r>
        <w:rPr>
          <w:rFonts w:hint="default" w:ascii="仿宋_GB2312" w:hAnsi="Calibri" w:eastAsia="仿宋_GB2312" w:cs="仿宋_GB2312"/>
          <w:spacing w:val="-4"/>
          <w:kern w:val="2"/>
          <w:sz w:val="32"/>
          <w:szCs w:val="32"/>
          <w:shd w:val="clear" w:fill="FFFFFF"/>
          <w:lang w:val="en-US" w:eastAsia="zh-CN" w:bidi="ar"/>
        </w:rPr>
        <w:t>0亿元，</w:t>
      </w:r>
      <w:r>
        <w:rPr>
          <w:rFonts w:hint="default" w:ascii="仿宋_GB2312" w:hAnsi="Calibri" w:eastAsia="仿宋_GB2312" w:cs="仿宋_GB2312"/>
          <w:spacing w:val="-4"/>
          <w:kern w:val="2"/>
          <w:sz w:val="32"/>
          <w:szCs w:val="32"/>
          <w:shd w:val="clear" w:fill="FFFFFF"/>
          <w:lang w:eastAsia="zh-CN" w:bidi="ar"/>
        </w:rPr>
        <w:t>全部由各级</w:t>
      </w:r>
      <w:r>
        <w:rPr>
          <w:rFonts w:hint="default" w:ascii="仿宋_GB2312" w:hAnsi="Calibri" w:eastAsia="仿宋_GB2312" w:cs="仿宋_GB2312"/>
          <w:spacing w:val="-4"/>
          <w:kern w:val="2"/>
          <w:sz w:val="32"/>
          <w:szCs w:val="32"/>
          <w:shd w:val="clear" w:fill="FFFFFF"/>
          <w:lang w:val="en-US" w:eastAsia="zh-CN" w:bidi="ar"/>
        </w:rPr>
        <w:t>交通部门</w:t>
      </w:r>
      <w:r>
        <w:rPr>
          <w:rFonts w:hint="default" w:ascii="仿宋_GB2312" w:hAnsi="Calibri" w:eastAsia="仿宋_GB2312" w:cs="仿宋_GB2312"/>
          <w:spacing w:val="-4"/>
          <w:kern w:val="2"/>
          <w:sz w:val="32"/>
          <w:szCs w:val="32"/>
          <w:shd w:val="clear" w:fill="FFFFFF"/>
          <w:lang w:eastAsia="zh-CN" w:bidi="ar"/>
        </w:rPr>
        <w:t>负责筹集</w:t>
      </w:r>
      <w:r>
        <w:rPr>
          <w:rFonts w:hint="default" w:ascii="仿宋_GB2312" w:hAnsi="Calibri" w:eastAsia="仿宋_GB2312" w:cs="仿宋_GB2312"/>
          <w:spacing w:val="-4"/>
          <w:kern w:val="2"/>
          <w:sz w:val="32"/>
          <w:szCs w:val="32"/>
          <w:shd w:val="clear" w:fill="FFFFFF"/>
          <w:lang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24" w:firstLineChars="200"/>
        <w:jc w:val="both"/>
        <w:textAlignment w:val="auto"/>
        <w:rPr>
          <w:rFonts w:hint="default" w:ascii="仿宋_GB2312" w:hAnsi="Calibri" w:eastAsia="仿宋_GB2312" w:cs="仿宋_GB2312"/>
          <w:b w:val="0"/>
          <w:bCs w:val="0"/>
          <w:spacing w:val="-4"/>
          <w:kern w:val="2"/>
          <w:sz w:val="32"/>
          <w:szCs w:val="32"/>
          <w:shd w:val="clear" w:fill="FFFFFF"/>
          <w:lang w:val="en-US" w:eastAsia="zh-CN" w:bidi="ar"/>
        </w:rPr>
      </w:pPr>
      <w:r>
        <w:rPr>
          <w:rFonts w:hint="default" w:ascii="仿宋_GB2312" w:hAnsi="Calibri" w:eastAsia="仿宋_GB2312" w:cs="仿宋_GB2312"/>
          <w:b w:val="0"/>
          <w:bCs w:val="0"/>
          <w:spacing w:val="-4"/>
          <w:kern w:val="2"/>
          <w:sz w:val="32"/>
          <w:szCs w:val="32"/>
          <w:shd w:val="clear" w:fill="FFFFFF"/>
          <w:lang w:bidi="ar"/>
        </w:rPr>
        <w:t>（</w:t>
      </w:r>
      <w:r>
        <w:rPr>
          <w:rFonts w:hint="default" w:ascii="楷体_GB2312" w:hAnsi="楷体_GB2312" w:eastAsia="楷体_GB2312" w:cs="楷体_GB2312"/>
          <w:b w:val="0"/>
          <w:bCs w:val="0"/>
          <w:kern w:val="0"/>
          <w:sz w:val="32"/>
          <w:szCs w:val="32"/>
          <w:lang w:bidi="ar"/>
        </w:rPr>
        <w:t>二）</w:t>
      </w:r>
      <w:r>
        <w:rPr>
          <w:rFonts w:hint="default" w:ascii="楷体_GB2312" w:hAnsi="楷体_GB2312" w:eastAsia="楷体_GB2312" w:cs="楷体_GB2312"/>
          <w:b w:val="0"/>
          <w:bCs w:val="0"/>
          <w:kern w:val="0"/>
          <w:sz w:val="32"/>
          <w:szCs w:val="32"/>
          <w:lang w:eastAsia="zh-CN" w:bidi="ar"/>
        </w:rPr>
        <w:t>关于建设实施方案。</w:t>
      </w:r>
      <w:r>
        <w:rPr>
          <w:rFonts w:hint="default" w:ascii="仿宋_GB2312" w:hAnsi="Calibri" w:eastAsia="仿宋_GB2312" w:cs="仿宋_GB2312"/>
          <w:b w:val="0"/>
          <w:bCs w:val="0"/>
          <w:spacing w:val="-4"/>
          <w:kern w:val="2"/>
          <w:sz w:val="32"/>
          <w:szCs w:val="32"/>
          <w:shd w:val="clear" w:fill="FFFFFF"/>
          <w:lang w:eastAsia="zh-CN" w:bidi="ar"/>
        </w:rPr>
        <w:t>为了防止一哄而上，四处开花，要求各地要对防火巡护道与农村公路的分布现状和建设需求进行摸底调查，</w:t>
      </w:r>
      <w:r>
        <w:rPr>
          <w:rFonts w:hint="default" w:ascii="仿宋_GB2312" w:hAnsi="Calibri" w:eastAsia="仿宋_GB2312" w:cs="仿宋_GB2312"/>
          <w:spacing w:val="-4"/>
          <w:kern w:val="2"/>
          <w:sz w:val="32"/>
          <w:szCs w:val="32"/>
          <w:shd w:val="clear" w:fill="FFFFFF"/>
          <w:lang w:val="en-US" w:eastAsia="zh-CN" w:bidi="ar"/>
        </w:rPr>
        <w:t>根据本地森林资源分布状况和山区群众通行需求，研究防火巡护道和农村公路的重叠线位，选址定线应充分考虑森林防火和资源保护需求</w:t>
      </w:r>
      <w:r>
        <w:rPr>
          <w:rFonts w:hint="default" w:ascii="仿宋_GB2312" w:hAnsi="Calibri" w:eastAsia="仿宋_GB2312" w:cs="仿宋_GB2312"/>
          <w:spacing w:val="-4"/>
          <w:kern w:val="2"/>
          <w:sz w:val="32"/>
          <w:szCs w:val="32"/>
          <w:shd w:val="clear" w:fill="FFFFFF"/>
          <w:lang w:eastAsia="zh-CN" w:bidi="ar"/>
        </w:rPr>
        <w:t>。要求各地</w:t>
      </w:r>
      <w:r>
        <w:rPr>
          <w:rFonts w:hint="default" w:ascii="仿宋_GB2312" w:hAnsi="Calibri" w:eastAsia="仿宋_GB2312" w:cs="仿宋_GB2312"/>
          <w:b w:val="0"/>
          <w:bCs w:val="0"/>
          <w:spacing w:val="-4"/>
          <w:kern w:val="2"/>
          <w:sz w:val="32"/>
          <w:szCs w:val="32"/>
          <w:shd w:val="clear" w:fill="FFFFFF"/>
          <w:lang w:eastAsia="zh-CN" w:bidi="ar"/>
        </w:rPr>
        <w:t>结合</w:t>
      </w:r>
      <w:r>
        <w:rPr>
          <w:rFonts w:hint="default" w:ascii="仿宋_GB2312" w:hAnsi="Calibri" w:eastAsia="仿宋_GB2312" w:cs="仿宋_GB2312"/>
          <w:spacing w:val="-4"/>
          <w:kern w:val="2"/>
          <w:sz w:val="32"/>
          <w:szCs w:val="32"/>
          <w:shd w:val="clear" w:fill="FFFFFF"/>
          <w:lang w:val="en-US" w:eastAsia="zh-CN" w:bidi="ar"/>
        </w:rPr>
        <w:t>《浙江省林区道路建设中长期规划（2021—2030年）》</w:t>
      </w:r>
      <w:r>
        <w:rPr>
          <w:rFonts w:hint="default" w:ascii="仿宋_GB2312" w:hAnsi="Calibri" w:eastAsia="仿宋_GB2312" w:cs="仿宋_GB2312"/>
          <w:b w:val="0"/>
          <w:bCs w:val="0"/>
          <w:spacing w:val="-4"/>
          <w:kern w:val="2"/>
          <w:sz w:val="32"/>
          <w:szCs w:val="32"/>
          <w:shd w:val="clear" w:fill="FFFFFF"/>
          <w:lang w:eastAsia="zh-CN" w:bidi="ar"/>
        </w:rPr>
        <w:t>编制建设方案，报请县级人民政府同意后实施</w:t>
      </w:r>
      <w:r>
        <w:rPr>
          <w:rFonts w:hint="default" w:ascii="仿宋_GB2312" w:hAnsi="Calibri" w:eastAsia="仿宋_GB2312" w:cs="仿宋_GB2312"/>
          <w:b w:val="0"/>
          <w:bCs w:val="0"/>
          <w:spacing w:val="-4"/>
          <w:kern w:val="2"/>
          <w:sz w:val="32"/>
          <w:szCs w:val="32"/>
          <w:shd w:val="clear" w:fill="FFFFFF"/>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Calibri" w:eastAsia="仿宋_GB2312" w:cs="仿宋_GB2312"/>
          <w:spacing w:val="-4"/>
          <w:kern w:val="2"/>
          <w:sz w:val="32"/>
          <w:szCs w:val="32"/>
          <w:shd w:val="clear" w:fill="FFFFFF"/>
          <w:lang w:val="en-US" w:eastAsia="zh-CN" w:bidi="ar"/>
        </w:rPr>
      </w:pPr>
      <w:r>
        <w:rPr>
          <w:rFonts w:hint="default" w:ascii="楷体_GB2312" w:hAnsi="楷体_GB2312" w:eastAsia="楷体_GB2312" w:cs="楷体_GB2312"/>
          <w:b w:val="0"/>
          <w:bCs w:val="0"/>
          <w:kern w:val="0"/>
          <w:sz w:val="32"/>
          <w:szCs w:val="32"/>
          <w:lang w:eastAsia="zh-CN" w:bidi="ar"/>
        </w:rPr>
        <w:t>（三）关于共同建设的标准。</w:t>
      </w:r>
      <w:r>
        <w:rPr>
          <w:rFonts w:hint="default" w:ascii="仿宋_GB2312" w:hAnsi="Calibri" w:eastAsia="仿宋_GB2312" w:cs="仿宋_GB2312"/>
          <w:b w:val="0"/>
          <w:bCs w:val="0"/>
          <w:spacing w:val="-4"/>
          <w:kern w:val="2"/>
          <w:sz w:val="32"/>
          <w:szCs w:val="32"/>
          <w:shd w:val="clear" w:fill="FFFFFF"/>
          <w:lang w:eastAsia="zh-CN" w:bidi="ar"/>
        </w:rPr>
        <w:t>主要技术标准为：</w:t>
      </w:r>
      <w:r>
        <w:rPr>
          <w:rFonts w:hint="default" w:ascii="仿宋_GB2312" w:hAnsi="Calibri" w:eastAsia="仿宋_GB2312" w:cs="仿宋_GB2312"/>
          <w:spacing w:val="-4"/>
          <w:kern w:val="2"/>
          <w:sz w:val="32"/>
          <w:szCs w:val="32"/>
          <w:shd w:val="clear" w:fill="FFFFFF"/>
          <w:lang w:val="en-US" w:eastAsia="zh-CN" w:bidi="ar"/>
        </w:rPr>
        <w:t>《林火阻隔系统建设标准》（LY/T 5007-2014）《公路工程技术标准》（JTG B01-2014）和《小交通量农村公路工程技术标准》（JTG 2111-2019）等规范要求，路面宽度要符合国家有关部门规定的标准</w:t>
      </w:r>
      <w:r>
        <w:rPr>
          <w:rFonts w:hint="default" w:ascii="仿宋_GB2312" w:hAnsi="Calibri" w:eastAsia="仿宋_GB2312" w:cs="仿宋_GB2312"/>
          <w:spacing w:val="-4"/>
          <w:kern w:val="2"/>
          <w:sz w:val="32"/>
          <w:szCs w:val="32"/>
          <w:shd w:val="clear" w:fill="FFFFFF"/>
          <w:lang w:eastAsia="zh-CN" w:bidi="ar"/>
        </w:rPr>
        <w:t>（目前为不超过6米）</w:t>
      </w:r>
      <w:r>
        <w:rPr>
          <w:rFonts w:hint="default" w:ascii="仿宋_GB2312" w:hAnsi="Calibri" w:eastAsia="仿宋_GB2312" w:cs="仿宋_GB2312"/>
          <w:spacing w:val="-4"/>
          <w:kern w:val="2"/>
          <w:sz w:val="32"/>
          <w:szCs w:val="32"/>
          <w:shd w:val="clear" w:fill="FFFFFF"/>
          <w:lang w:val="en-US" w:eastAsia="zh-CN" w:bidi="ar"/>
        </w:rPr>
        <w:t>。根据防火巡护道耐火性需求，</w:t>
      </w:r>
      <w:r>
        <w:rPr>
          <w:rFonts w:hint="default" w:ascii="仿宋_GB2312" w:hAnsi="Calibri" w:eastAsia="仿宋_GB2312" w:cs="仿宋_GB2312"/>
          <w:spacing w:val="-4"/>
          <w:kern w:val="2"/>
          <w:sz w:val="32"/>
          <w:szCs w:val="32"/>
          <w:shd w:val="clear" w:fill="FFFFFF"/>
          <w:lang w:eastAsia="zh-CN" w:bidi="ar"/>
        </w:rPr>
        <w:t>要求路面</w:t>
      </w:r>
      <w:r>
        <w:rPr>
          <w:rFonts w:hint="default" w:ascii="仿宋_GB2312" w:hAnsi="Calibri" w:eastAsia="仿宋_GB2312" w:cs="仿宋_GB2312"/>
          <w:spacing w:val="-4"/>
          <w:kern w:val="2"/>
          <w:sz w:val="32"/>
          <w:szCs w:val="32"/>
          <w:shd w:val="clear" w:fill="FFFFFF"/>
          <w:lang w:val="en-US" w:eastAsia="zh-CN" w:bidi="ar"/>
        </w:rPr>
        <w:t>采用水泥混凝土路面。</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Calibri" w:eastAsia="仿宋_GB2312" w:cs="仿宋_GB2312"/>
          <w:spacing w:val="-4"/>
          <w:kern w:val="2"/>
          <w:sz w:val="32"/>
          <w:szCs w:val="32"/>
          <w:shd w:val="clear" w:fill="FFFFFF"/>
          <w:lang w:val="en-US" w:eastAsia="zh-CN" w:bidi="ar"/>
        </w:rPr>
      </w:pPr>
      <w:r>
        <w:rPr>
          <w:rFonts w:hint="default" w:ascii="楷体_GB2312" w:hAnsi="楷体_GB2312" w:eastAsia="楷体_GB2312" w:cs="楷体_GB2312"/>
          <w:b w:val="0"/>
          <w:bCs w:val="0"/>
          <w:kern w:val="0"/>
          <w:sz w:val="32"/>
          <w:szCs w:val="32"/>
          <w:lang w:eastAsia="zh-CN" w:bidi="ar"/>
        </w:rPr>
        <w:t>（</w:t>
      </w:r>
      <w:r>
        <w:rPr>
          <w:rFonts w:hint="default" w:ascii="楷体_GB2312" w:hAnsi="楷体_GB2312" w:eastAsia="楷体_GB2312" w:cs="楷体_GB2312"/>
          <w:b w:val="0"/>
          <w:bCs w:val="0"/>
          <w:kern w:val="0"/>
          <w:sz w:val="32"/>
          <w:szCs w:val="32"/>
          <w:lang w:val="en-US" w:eastAsia="zh-CN" w:bidi="ar"/>
        </w:rPr>
        <w:t>四</w:t>
      </w:r>
      <w:r>
        <w:rPr>
          <w:rFonts w:hint="default" w:ascii="楷体_GB2312" w:hAnsi="楷体_GB2312" w:eastAsia="楷体_GB2312" w:cs="楷体_GB2312"/>
          <w:b w:val="0"/>
          <w:bCs w:val="0"/>
          <w:kern w:val="0"/>
          <w:sz w:val="32"/>
          <w:szCs w:val="32"/>
          <w:lang w:eastAsia="zh-CN" w:bidi="ar"/>
        </w:rPr>
        <w:t>）关于林火阻隔系统建设。</w:t>
      </w:r>
      <w:r>
        <w:rPr>
          <w:rFonts w:hint="default" w:ascii="仿宋_GB2312" w:hAnsi="Calibri" w:eastAsia="仿宋_GB2312" w:cs="仿宋_GB2312"/>
          <w:b w:val="0"/>
          <w:bCs w:val="0"/>
          <w:spacing w:val="-4"/>
          <w:kern w:val="2"/>
          <w:sz w:val="32"/>
          <w:szCs w:val="32"/>
          <w:shd w:val="clear" w:fill="FFFFFF"/>
          <w:lang w:eastAsia="zh-CN" w:bidi="ar"/>
        </w:rPr>
        <w:t>道路建成后，要求沿路绿化</w:t>
      </w:r>
      <w:r>
        <w:rPr>
          <w:rFonts w:hint="default" w:ascii="仿宋_GB2312" w:hAnsi="Calibri" w:eastAsia="仿宋_GB2312" w:cs="仿宋_GB2312"/>
          <w:spacing w:val="-4"/>
          <w:kern w:val="2"/>
          <w:sz w:val="32"/>
          <w:szCs w:val="32"/>
          <w:shd w:val="clear" w:fill="FFFFFF"/>
          <w:lang w:val="en-US" w:eastAsia="zh-CN" w:bidi="ar"/>
        </w:rPr>
        <w:t>在适地适树的前提下，充分选择防火树种并逐步加宽，形成生物防火林带。</w:t>
      </w:r>
      <w:r>
        <w:rPr>
          <w:rFonts w:hint="default" w:ascii="仿宋_GB2312" w:hAnsi="Calibri" w:eastAsia="仿宋_GB2312" w:cs="仿宋_GB2312"/>
          <w:spacing w:val="-4"/>
          <w:kern w:val="2"/>
          <w:sz w:val="32"/>
          <w:szCs w:val="32"/>
          <w:shd w:val="clear" w:fill="FFFFFF"/>
          <w:lang w:eastAsia="zh-CN" w:bidi="ar"/>
        </w:rPr>
        <w:t>同时</w:t>
      </w:r>
      <w:r>
        <w:rPr>
          <w:rFonts w:hint="default" w:ascii="仿宋_GB2312" w:hAnsi="Calibri" w:eastAsia="仿宋_GB2312" w:cs="仿宋_GB2312"/>
          <w:spacing w:val="-4"/>
          <w:kern w:val="2"/>
          <w:sz w:val="32"/>
          <w:szCs w:val="32"/>
          <w:shd w:val="clear" w:fill="FFFFFF"/>
          <w:lang w:val="en-US" w:eastAsia="zh-CN" w:bidi="ar"/>
        </w:rPr>
        <w:t>要</w:t>
      </w:r>
      <w:r>
        <w:rPr>
          <w:rFonts w:hint="default" w:ascii="仿宋_GB2312" w:hAnsi="Calibri" w:eastAsia="仿宋_GB2312" w:cs="仿宋_GB2312"/>
          <w:spacing w:val="-4"/>
          <w:kern w:val="2"/>
          <w:sz w:val="32"/>
          <w:szCs w:val="32"/>
          <w:shd w:val="clear" w:fill="FFFFFF"/>
          <w:lang w:eastAsia="zh-CN" w:bidi="ar"/>
        </w:rPr>
        <w:t>沿路</w:t>
      </w:r>
      <w:r>
        <w:rPr>
          <w:rFonts w:hint="default" w:ascii="仿宋_GB2312" w:hAnsi="Calibri" w:eastAsia="仿宋_GB2312" w:cs="仿宋_GB2312"/>
          <w:spacing w:val="-4"/>
          <w:kern w:val="2"/>
          <w:sz w:val="32"/>
          <w:szCs w:val="32"/>
          <w:shd w:val="clear" w:fill="FFFFFF"/>
          <w:lang w:val="en-US" w:eastAsia="zh-CN" w:bidi="ar"/>
        </w:rPr>
        <w:t>合理布局水源，建设消防水池、水箱、水桶等蓄水设施</w:t>
      </w:r>
      <w:r>
        <w:rPr>
          <w:rFonts w:hint="default" w:ascii="仿宋_GB2312" w:hAnsi="Calibri" w:eastAsia="仿宋_GB2312" w:cs="仿宋_GB2312"/>
          <w:spacing w:val="-4"/>
          <w:kern w:val="2"/>
          <w:sz w:val="32"/>
          <w:szCs w:val="32"/>
          <w:shd w:val="clear" w:fill="FFFFFF"/>
          <w:lang w:eastAsia="zh-CN" w:bidi="ar"/>
        </w:rPr>
        <w:t>，</w:t>
      </w:r>
      <w:r>
        <w:rPr>
          <w:rFonts w:hint="default" w:ascii="仿宋_GB2312" w:hAnsi="Calibri" w:eastAsia="仿宋_GB2312" w:cs="仿宋_GB2312"/>
          <w:spacing w:val="-4"/>
          <w:kern w:val="2"/>
          <w:sz w:val="32"/>
          <w:szCs w:val="32"/>
          <w:shd w:val="clear" w:fill="FFFFFF"/>
          <w:lang w:val="en-US" w:eastAsia="zh-CN" w:bidi="ar"/>
        </w:rPr>
        <w:t>设立宣传警示设施</w:t>
      </w:r>
      <w:r>
        <w:rPr>
          <w:rFonts w:hint="default" w:ascii="仿宋_GB2312" w:hAnsi="Calibri" w:eastAsia="仿宋_GB2312" w:cs="仿宋_GB2312"/>
          <w:spacing w:val="-4"/>
          <w:kern w:val="2"/>
          <w:sz w:val="32"/>
          <w:szCs w:val="32"/>
          <w:shd w:val="clear" w:fill="FFFFFF"/>
          <w:lang w:eastAsia="zh-CN" w:bidi="ar"/>
        </w:rPr>
        <w:t>，</w:t>
      </w:r>
      <w:r>
        <w:rPr>
          <w:rFonts w:hint="default" w:ascii="仿宋_GB2312" w:hAnsi="Calibri" w:eastAsia="仿宋_GB2312" w:cs="仿宋_GB2312"/>
          <w:spacing w:val="-4"/>
          <w:kern w:val="2"/>
          <w:sz w:val="32"/>
          <w:szCs w:val="32"/>
          <w:shd w:val="clear" w:fill="FFFFFF"/>
          <w:lang w:val="en-US" w:eastAsia="zh-CN" w:bidi="ar"/>
        </w:rPr>
        <w:t>有条件的地方，道路入口建设其他护林防火设施。</w:t>
      </w:r>
      <w:r>
        <w:rPr>
          <w:rFonts w:hint="default" w:ascii="仿宋_GB2312" w:hAnsi="Calibri" w:eastAsia="仿宋_GB2312" w:cs="仿宋_GB2312"/>
          <w:spacing w:val="-4"/>
          <w:kern w:val="2"/>
          <w:sz w:val="32"/>
          <w:szCs w:val="32"/>
          <w:shd w:val="clear" w:fill="FFFFFF"/>
          <w:lang w:eastAsia="zh-CN" w:bidi="ar"/>
        </w:rPr>
        <w:t>通过</w:t>
      </w:r>
      <w:r>
        <w:rPr>
          <w:rFonts w:hint="default" w:ascii="仿宋_GB2312" w:hAnsi="Calibri" w:eastAsia="仿宋_GB2312" w:cs="仿宋_GB2312"/>
          <w:spacing w:val="-4"/>
          <w:kern w:val="2"/>
          <w:sz w:val="32"/>
          <w:szCs w:val="32"/>
          <w:shd w:val="clear" w:fill="FFFFFF"/>
          <w:lang w:val="en-US" w:eastAsia="zh-CN" w:bidi="ar"/>
        </w:rPr>
        <w:t>充分利用建成的防火巡护道，形成自然阻隔带、工程阻隔带和生物阻隔带为一体的林火阻隔系统。</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eastAsia="仿宋_GB2312"/>
          <w:b w:val="0"/>
          <w:bCs w:val="0"/>
          <w:kern w:val="0"/>
          <w:sz w:val="32"/>
          <w:szCs w:val="32"/>
          <w:lang w:eastAsia="zh-CN"/>
        </w:rPr>
      </w:pPr>
      <w:r>
        <w:rPr>
          <w:rFonts w:hint="default" w:ascii="楷体_GB2312" w:hAnsi="楷体_GB2312" w:eastAsia="楷体_GB2312" w:cs="楷体_GB2312"/>
          <w:color w:val="auto"/>
          <w:kern w:val="0"/>
          <w:sz w:val="32"/>
          <w:szCs w:val="32"/>
          <w:shd w:val="clear" w:color="auto" w:fill="auto"/>
          <w:lang w:bidi="ar"/>
        </w:rPr>
        <w:t>（五）</w:t>
      </w:r>
      <w:r>
        <w:rPr>
          <w:rFonts w:hint="default" w:ascii="楷体_GB2312" w:hAnsi="楷体_GB2312" w:eastAsia="楷体_GB2312" w:cs="楷体_GB2312"/>
          <w:b w:val="0"/>
          <w:bCs w:val="0"/>
          <w:kern w:val="0"/>
          <w:sz w:val="32"/>
          <w:szCs w:val="32"/>
          <w:shd w:val="clear"/>
          <w:lang w:eastAsia="zh-CN" w:bidi="ar"/>
        </w:rPr>
        <w:t>关于项目建设</w:t>
      </w:r>
      <w:r>
        <w:rPr>
          <w:rFonts w:hint="default" w:ascii="楷体_GB2312" w:hAnsi="楷体_GB2312" w:eastAsia="楷体_GB2312" w:cs="楷体_GB2312"/>
          <w:b w:val="0"/>
          <w:bCs w:val="0"/>
          <w:kern w:val="0"/>
          <w:sz w:val="32"/>
          <w:szCs w:val="32"/>
          <w:lang w:eastAsia="zh-CN" w:bidi="ar"/>
        </w:rPr>
        <w:t>和后期养护。</w:t>
      </w:r>
      <w:r>
        <w:rPr>
          <w:rFonts w:hint="eastAsia" w:ascii="仿宋_GB2312" w:hAnsi="仿宋_GB2312" w:eastAsia="仿宋_GB2312" w:cs="仿宋_GB2312"/>
          <w:b w:val="0"/>
          <w:bCs w:val="0"/>
          <w:kern w:val="0"/>
          <w:sz w:val="32"/>
          <w:szCs w:val="32"/>
          <w:lang w:eastAsia="zh-CN" w:bidi="ar"/>
        </w:rPr>
        <w:t>对</w:t>
      </w:r>
      <w:r>
        <w:rPr>
          <w:rFonts w:hint="default" w:ascii="仿宋_GB2312" w:hAnsi="Calibri" w:eastAsia="仿宋_GB2312" w:cs="仿宋_GB2312"/>
          <w:kern w:val="2"/>
          <w:sz w:val="32"/>
          <w:szCs w:val="32"/>
          <w:shd w:val="clear" w:fill="FFFFFF"/>
          <w:lang w:val="en-US" w:eastAsia="zh-CN" w:bidi="ar"/>
        </w:rPr>
        <w:t>符合规定和建设标准的</w:t>
      </w:r>
      <w:r>
        <w:rPr>
          <w:rFonts w:hint="default" w:ascii="仿宋_GB2312" w:hAnsi="Calibri" w:eastAsia="仿宋_GB2312" w:cs="仿宋_GB2312"/>
          <w:kern w:val="2"/>
          <w:sz w:val="32"/>
          <w:szCs w:val="32"/>
          <w:shd w:val="clear" w:fill="FFFFFF"/>
          <w:lang w:eastAsia="zh-CN" w:bidi="ar"/>
        </w:rPr>
        <w:t>防火</w:t>
      </w:r>
      <w:r>
        <w:rPr>
          <w:rFonts w:hint="default" w:ascii="仿宋_GB2312" w:hAnsi="Calibri" w:eastAsia="仿宋_GB2312" w:cs="仿宋_GB2312"/>
          <w:spacing w:val="-4"/>
          <w:kern w:val="2"/>
          <w:sz w:val="32"/>
          <w:szCs w:val="32"/>
          <w:shd w:val="clear" w:fill="FFFFFF"/>
          <w:lang w:val="en-US" w:eastAsia="zh-CN" w:bidi="ar"/>
        </w:rPr>
        <w:t>巡护道</w:t>
      </w:r>
      <w:r>
        <w:rPr>
          <w:rFonts w:hint="default" w:ascii="仿宋_GB2312" w:hAnsi="Calibri" w:eastAsia="仿宋_GB2312" w:cs="仿宋_GB2312"/>
          <w:kern w:val="2"/>
          <w:sz w:val="32"/>
          <w:szCs w:val="32"/>
          <w:shd w:val="clear" w:fill="FFFFFF"/>
          <w:lang w:val="en-US" w:eastAsia="zh-CN" w:bidi="ar"/>
        </w:rPr>
        <w:t>项目</w:t>
      </w:r>
      <w:r>
        <w:rPr>
          <w:rFonts w:hint="default" w:ascii="仿宋_GB2312" w:hAnsi="Calibri" w:eastAsia="仿宋_GB2312" w:cs="仿宋_GB2312"/>
          <w:kern w:val="2"/>
          <w:sz w:val="32"/>
          <w:szCs w:val="32"/>
          <w:shd w:val="clear" w:fill="FFFFFF"/>
          <w:lang w:eastAsia="zh-CN" w:bidi="ar"/>
        </w:rPr>
        <w:t>，在</w:t>
      </w:r>
      <w:r>
        <w:rPr>
          <w:rFonts w:hint="default" w:ascii="仿宋_GB2312" w:hAnsi="Calibri" w:eastAsia="仿宋_GB2312" w:cs="仿宋_GB2312"/>
          <w:kern w:val="2"/>
          <w:sz w:val="32"/>
          <w:szCs w:val="32"/>
          <w:shd w:val="clear" w:fill="FFFFFF"/>
          <w:lang w:val="en-US" w:eastAsia="zh-CN" w:bidi="ar"/>
        </w:rPr>
        <w:t>县有关部门立项后，由县级林业主管部门按照《中华人民共和国森林法》第五十二条的规定办理批准手续</w:t>
      </w:r>
      <w:r>
        <w:rPr>
          <w:rFonts w:hint="default" w:ascii="仿宋_GB2312" w:hAnsi="Calibri" w:eastAsia="仿宋_GB2312" w:cs="仿宋_GB2312"/>
          <w:kern w:val="2"/>
          <w:sz w:val="32"/>
          <w:szCs w:val="32"/>
          <w:shd w:val="clear" w:fill="FFFFFF"/>
          <w:lang w:eastAsia="zh-CN" w:bidi="ar"/>
        </w:rPr>
        <w:t>，对</w:t>
      </w:r>
      <w:r>
        <w:rPr>
          <w:rFonts w:hint="default" w:ascii="仿宋_GB2312" w:hAnsi="Calibri" w:eastAsia="仿宋_GB2312" w:cs="仿宋_GB2312"/>
          <w:kern w:val="2"/>
          <w:sz w:val="32"/>
          <w:szCs w:val="32"/>
          <w:shd w:val="clear" w:fill="FFFFFF"/>
          <w:lang w:val="en-US" w:eastAsia="zh-CN" w:bidi="ar"/>
        </w:rPr>
        <w:t>自然保护地内的建设活动还应执行自然保护地法律法规等规定。</w:t>
      </w:r>
      <w:r>
        <w:rPr>
          <w:rFonts w:hint="eastAsia" w:ascii="仿宋_GB2312" w:hAnsi="Calibri" w:eastAsia="仿宋_GB2312" w:cs="仿宋_GB2312"/>
          <w:kern w:val="2"/>
          <w:sz w:val="32"/>
          <w:szCs w:val="32"/>
          <w:shd w:val="clear" w:fill="FFFFFF"/>
          <w:lang w:val="en-US" w:eastAsia="zh-CN" w:bidi="ar"/>
        </w:rPr>
        <w:t>各地相应成立工作专班，</w:t>
      </w:r>
      <w:r>
        <w:rPr>
          <w:rFonts w:hint="default" w:ascii="仿宋_GB2312" w:hAnsi="Calibri" w:eastAsia="仿宋_GB2312" w:cs="仿宋_GB2312"/>
          <w:kern w:val="2"/>
          <w:sz w:val="32"/>
          <w:szCs w:val="32"/>
          <w:shd w:val="clear" w:fill="FFFFFF"/>
          <w:lang w:val="en-US" w:eastAsia="zh-CN" w:bidi="ar"/>
        </w:rPr>
        <w:t>项目由业主单位按规定实施，建设管理由交通运输部门按照农村公路建设规定执行。</w:t>
      </w:r>
      <w:r>
        <w:rPr>
          <w:rFonts w:hint="default" w:ascii="仿宋_GB2312" w:hAnsi="Calibri" w:eastAsia="仿宋_GB2312" w:cs="仿宋_GB2312"/>
          <w:spacing w:val="-2"/>
          <w:kern w:val="2"/>
          <w:sz w:val="32"/>
          <w:szCs w:val="32"/>
          <w:shd w:val="clear" w:fill="FFFFFF"/>
          <w:lang w:val="en-US" w:eastAsia="zh-CN" w:bidi="ar"/>
        </w:rPr>
        <w:t>道路建成后，通过林业、交通等主管部门联合验收，纳入公路路网管理，道路养护按照农村公路养护要求落实管养主体，森林防火设施由林业主管部门商项目业主单位落实管护主体。</w:t>
      </w:r>
    </w:p>
    <w:p/>
    <w:sectPr>
      <w:footerReference r:id="rId3" w:type="default"/>
      <w:pgSz w:w="11906" w:h="16838"/>
      <w:pgMar w:top="1928" w:right="1304" w:bottom="1531" w:left="1531" w:header="851" w:footer="147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MzU1YjE5Mjg3ZWIzNzRiMGQ4MDEyNmE0NzcwYTQifQ=="/>
  </w:docVars>
  <w:rsids>
    <w:rsidRoot w:val="67FE0BE5"/>
    <w:rsid w:val="67FE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2023-01-11T02:02:00Z</dcterms:created>
  <dc:creator>letting</dc:creator>
  <cp:lastModifiedBy>letting</cp:lastModifiedBy>
  <dcterms:modified xsi:type="dcterms:W3CDTF">2023-01-11T02:05:13Z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2B59FB94C614471298EC1168F4A9E396</vt:lpwstr>
  </property>
</Properties>
</file>